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46" w:rsidRDefault="008D0446" w:rsidP="007C60AF">
      <w:pPr>
        <w:rPr>
          <w:b/>
          <w:sz w:val="28"/>
          <w:szCs w:val="28"/>
        </w:rPr>
      </w:pPr>
    </w:p>
    <w:p w:rsidR="007C60AF" w:rsidRPr="007C60AF" w:rsidRDefault="007C60AF" w:rsidP="007C60AF">
      <w:pPr>
        <w:rPr>
          <w:sz w:val="28"/>
          <w:szCs w:val="28"/>
        </w:rPr>
      </w:pPr>
      <w:r>
        <w:rPr>
          <w:b/>
          <w:sz w:val="28"/>
          <w:szCs w:val="28"/>
        </w:rPr>
        <w:t>Deadline to Submit W2</w:t>
      </w:r>
      <w:r w:rsidRPr="002402AD">
        <w:rPr>
          <w:b/>
          <w:sz w:val="28"/>
          <w:szCs w:val="28"/>
        </w:rPr>
        <w:t xml:space="preserve">’s to </w:t>
      </w:r>
      <w:r>
        <w:rPr>
          <w:b/>
          <w:sz w:val="28"/>
          <w:szCs w:val="28"/>
        </w:rPr>
        <w:t>NOACSC is</w:t>
      </w:r>
      <w:r w:rsidRPr="002402AD">
        <w:rPr>
          <w:b/>
          <w:sz w:val="28"/>
          <w:szCs w:val="28"/>
        </w:rPr>
        <w:t xml:space="preserve"> </w:t>
      </w:r>
      <w:r>
        <w:rPr>
          <w:b/>
          <w:sz w:val="28"/>
          <w:szCs w:val="28"/>
        </w:rPr>
        <w:t xml:space="preserve">January </w:t>
      </w:r>
      <w:proofErr w:type="gramStart"/>
      <w:r w:rsidRPr="002402AD">
        <w:rPr>
          <w:b/>
          <w:sz w:val="28"/>
          <w:szCs w:val="28"/>
        </w:rPr>
        <w:t>1</w:t>
      </w:r>
      <w:r>
        <w:rPr>
          <w:b/>
          <w:sz w:val="28"/>
          <w:szCs w:val="28"/>
        </w:rPr>
        <w:t>7</w:t>
      </w:r>
      <w:r w:rsidRPr="002402AD">
        <w:rPr>
          <w:b/>
          <w:sz w:val="28"/>
          <w:szCs w:val="28"/>
          <w:vertAlign w:val="superscript"/>
        </w:rPr>
        <w:t>th</w:t>
      </w:r>
      <w:proofErr w:type="gramEnd"/>
      <w:r>
        <w:rPr>
          <w:b/>
          <w:sz w:val="28"/>
          <w:szCs w:val="28"/>
        </w:rPr>
        <w:t xml:space="preserve">, 2018! </w:t>
      </w:r>
    </w:p>
    <w:p w:rsidR="00EA497F" w:rsidRDefault="00EA497F" w:rsidP="00E13260">
      <w:pPr>
        <w:rPr>
          <w:rFonts w:cs="Arial"/>
          <w:szCs w:val="24"/>
        </w:rPr>
      </w:pPr>
    </w:p>
    <w:p w:rsidR="008D0446" w:rsidRDefault="008D0446" w:rsidP="00E13260">
      <w:pPr>
        <w:rPr>
          <w:rFonts w:cs="Arial"/>
          <w:szCs w:val="24"/>
        </w:rPr>
      </w:pPr>
    </w:p>
    <w:p w:rsidR="007C60AF" w:rsidRPr="007C60AF" w:rsidRDefault="007C60AF" w:rsidP="0079420A">
      <w:pPr>
        <w:pStyle w:val="ListParagraph"/>
        <w:numPr>
          <w:ilvl w:val="0"/>
          <w:numId w:val="24"/>
        </w:numPr>
        <w:rPr>
          <w:rFonts w:cs="Arial"/>
          <w:b/>
          <w:bCs/>
          <w:szCs w:val="24"/>
        </w:rPr>
      </w:pPr>
      <w:r>
        <w:rPr>
          <w:rFonts w:cs="Arial"/>
          <w:bCs/>
          <w:szCs w:val="24"/>
        </w:rPr>
        <w:t xml:space="preserve">W2Maint Program – optional process for verifying </w:t>
      </w:r>
      <w:proofErr w:type="spellStart"/>
      <w:proofErr w:type="gramStart"/>
      <w:r>
        <w:rPr>
          <w:rFonts w:cs="Arial"/>
          <w:bCs/>
          <w:szCs w:val="24"/>
        </w:rPr>
        <w:t>ssn’s</w:t>
      </w:r>
      <w:proofErr w:type="spellEnd"/>
      <w:proofErr w:type="gramEnd"/>
      <w:r>
        <w:rPr>
          <w:rFonts w:cs="Arial"/>
          <w:bCs/>
          <w:szCs w:val="24"/>
        </w:rPr>
        <w:t>.</w:t>
      </w:r>
    </w:p>
    <w:p w:rsidR="007C60AF" w:rsidRPr="007C60AF" w:rsidRDefault="007C60AF" w:rsidP="007C60AF">
      <w:pPr>
        <w:pStyle w:val="ListParagraph"/>
        <w:ind w:left="360"/>
        <w:rPr>
          <w:rFonts w:cs="Arial"/>
          <w:bCs/>
          <w:szCs w:val="24"/>
        </w:rPr>
      </w:pPr>
      <w:r w:rsidRPr="007C60AF">
        <w:rPr>
          <w:rFonts w:cs="Arial"/>
          <w:bCs/>
          <w:szCs w:val="24"/>
          <w:u w:val="single"/>
        </w:rPr>
        <w:t>https://wiki.ssdt-ohio.org/display/usps/W2MAINT+-+W2+Maintenance</w:t>
      </w:r>
    </w:p>
    <w:p w:rsidR="007C60AF" w:rsidRPr="007C60AF" w:rsidRDefault="007C60AF" w:rsidP="007C60AF">
      <w:pPr>
        <w:pStyle w:val="ListParagraph"/>
        <w:ind w:left="360"/>
        <w:rPr>
          <w:rFonts w:cs="Arial"/>
          <w:b/>
          <w:bCs/>
          <w:szCs w:val="24"/>
        </w:rPr>
      </w:pPr>
    </w:p>
    <w:p w:rsidR="00E13260" w:rsidRPr="007C60AF" w:rsidRDefault="00E13260" w:rsidP="0079420A">
      <w:pPr>
        <w:pStyle w:val="ListParagraph"/>
        <w:numPr>
          <w:ilvl w:val="0"/>
          <w:numId w:val="24"/>
        </w:numPr>
        <w:rPr>
          <w:rFonts w:cs="Arial"/>
          <w:b/>
          <w:bCs/>
          <w:szCs w:val="24"/>
        </w:rPr>
      </w:pPr>
      <w:r w:rsidRPr="007C60AF">
        <w:rPr>
          <w:rFonts w:cs="Arial"/>
          <w:bCs/>
          <w:szCs w:val="24"/>
        </w:rPr>
        <w:t>Include OSDI code Number – USPSDAT/DEDNAM screen</w:t>
      </w:r>
    </w:p>
    <w:p w:rsidR="00E13260" w:rsidRDefault="00E13260" w:rsidP="00807C0B">
      <w:pPr>
        <w:jc w:val="right"/>
        <w:rPr>
          <w:rFonts w:cs="Arial"/>
          <w:bCs/>
          <w:szCs w:val="24"/>
        </w:rPr>
      </w:pPr>
      <w:r w:rsidRPr="00876B7C">
        <w:rPr>
          <w:rFonts w:cs="Arial"/>
          <w:bCs/>
          <w:noProof/>
          <w:szCs w:val="24"/>
        </w:rPr>
        <w:drawing>
          <wp:inline distT="0" distB="0" distL="0" distR="0">
            <wp:extent cx="4448175" cy="1685925"/>
            <wp:effectExtent l="19050" t="0" r="9525" b="0"/>
            <wp:docPr id="2" name="Picture 1" descr="page2"/>
            <wp:cNvGraphicFramePr/>
            <a:graphic xmlns:a="http://schemas.openxmlformats.org/drawingml/2006/main">
              <a:graphicData uri="http://schemas.openxmlformats.org/drawingml/2006/picture">
                <pic:pic xmlns:pic="http://schemas.openxmlformats.org/drawingml/2006/picture">
                  <pic:nvPicPr>
                    <pic:cNvPr id="69639" name="Picture 7" descr="page2"/>
                    <pic:cNvPicPr>
                      <a:picLocks noChangeAspect="1" noChangeArrowheads="1"/>
                    </pic:cNvPicPr>
                  </pic:nvPicPr>
                  <pic:blipFill>
                    <a:blip r:embed="rId8" cstate="print"/>
                    <a:srcRect/>
                    <a:stretch>
                      <a:fillRect/>
                    </a:stretch>
                  </pic:blipFill>
                  <pic:spPr bwMode="auto">
                    <a:xfrm>
                      <a:off x="0" y="0"/>
                      <a:ext cx="4448175" cy="1685925"/>
                    </a:xfrm>
                    <a:prstGeom prst="rect">
                      <a:avLst/>
                    </a:prstGeom>
                    <a:noFill/>
                  </pic:spPr>
                </pic:pic>
              </a:graphicData>
            </a:graphic>
          </wp:inline>
        </w:drawing>
      </w:r>
    </w:p>
    <w:p w:rsidR="00807C0B" w:rsidRDefault="00807C0B" w:rsidP="00E13260">
      <w:pPr>
        <w:rPr>
          <w:rFonts w:cs="Arial"/>
          <w:bCs/>
          <w:szCs w:val="24"/>
        </w:rPr>
      </w:pPr>
    </w:p>
    <w:p w:rsidR="00A046E9" w:rsidRDefault="00A046E9" w:rsidP="00E13260">
      <w:pPr>
        <w:rPr>
          <w:rFonts w:cs="Arial"/>
          <w:b/>
          <w:bCs/>
          <w:i/>
          <w:szCs w:val="24"/>
        </w:rPr>
      </w:pPr>
      <w:r>
        <w:rPr>
          <w:rFonts w:cs="Arial"/>
          <w:bCs/>
          <w:szCs w:val="24"/>
        </w:rPr>
        <w:tab/>
      </w:r>
      <w:r>
        <w:rPr>
          <w:rFonts w:cs="Arial"/>
          <w:bCs/>
          <w:szCs w:val="24"/>
        </w:rPr>
        <w:tab/>
        <w:t xml:space="preserve">  </w:t>
      </w:r>
      <w:r>
        <w:rPr>
          <w:rFonts w:cs="Arial"/>
          <w:b/>
          <w:bCs/>
          <w:i/>
          <w:szCs w:val="24"/>
        </w:rPr>
        <w:t>PLEASE BE SURE YOU USE THE OSDI CODE FOLLOWED</w:t>
      </w:r>
    </w:p>
    <w:p w:rsidR="00A046E9" w:rsidRDefault="00A046E9" w:rsidP="00E13260">
      <w:pPr>
        <w:rPr>
          <w:rFonts w:cs="Arial"/>
          <w:b/>
          <w:bCs/>
          <w:i/>
          <w:szCs w:val="24"/>
        </w:rPr>
      </w:pPr>
      <w:r>
        <w:rPr>
          <w:rFonts w:cs="Arial"/>
          <w:b/>
          <w:bCs/>
          <w:i/>
          <w:szCs w:val="24"/>
        </w:rPr>
        <w:tab/>
      </w:r>
      <w:r>
        <w:rPr>
          <w:rFonts w:cs="Arial"/>
          <w:b/>
          <w:bCs/>
          <w:i/>
          <w:szCs w:val="24"/>
        </w:rPr>
        <w:tab/>
        <w:t xml:space="preserve">  BY THE ENTITY NAME ON YOUR </w:t>
      </w:r>
      <w:r w:rsidRPr="00A046E9">
        <w:rPr>
          <w:rFonts w:cs="Arial"/>
          <w:b/>
          <w:bCs/>
          <w:i/>
          <w:szCs w:val="24"/>
          <w:u w:val="single"/>
        </w:rPr>
        <w:t>W2 ABBREV</w:t>
      </w:r>
      <w:r>
        <w:rPr>
          <w:rFonts w:cs="Arial"/>
          <w:b/>
          <w:bCs/>
          <w:i/>
          <w:szCs w:val="24"/>
        </w:rPr>
        <w:t xml:space="preserve"> FIELD AS SHOWN</w:t>
      </w:r>
    </w:p>
    <w:p w:rsidR="00A046E9" w:rsidRPr="00A046E9" w:rsidRDefault="00A046E9" w:rsidP="00E13260">
      <w:pPr>
        <w:rPr>
          <w:rFonts w:cs="Arial"/>
          <w:b/>
          <w:bCs/>
          <w:i/>
          <w:szCs w:val="24"/>
        </w:rPr>
      </w:pPr>
      <w:r>
        <w:rPr>
          <w:rFonts w:cs="Arial"/>
          <w:b/>
          <w:bCs/>
          <w:i/>
          <w:szCs w:val="24"/>
        </w:rPr>
        <w:tab/>
      </w:r>
      <w:r>
        <w:rPr>
          <w:rFonts w:cs="Arial"/>
          <w:b/>
          <w:bCs/>
          <w:i/>
          <w:szCs w:val="24"/>
        </w:rPr>
        <w:tab/>
        <w:t xml:space="preserve"> ABOVE.</w:t>
      </w:r>
    </w:p>
    <w:p w:rsidR="00A046E9" w:rsidRPr="00876B7C" w:rsidRDefault="00A046E9" w:rsidP="00E13260">
      <w:pPr>
        <w:rPr>
          <w:rFonts w:cs="Arial"/>
          <w:bCs/>
          <w:szCs w:val="24"/>
        </w:rPr>
      </w:pPr>
    </w:p>
    <w:p w:rsidR="00E13260" w:rsidRPr="008747A0" w:rsidRDefault="00E13260" w:rsidP="0079420A">
      <w:pPr>
        <w:pStyle w:val="ListParagraph"/>
        <w:numPr>
          <w:ilvl w:val="0"/>
          <w:numId w:val="24"/>
        </w:numPr>
        <w:rPr>
          <w:rFonts w:cs="Arial"/>
          <w:szCs w:val="24"/>
        </w:rPr>
      </w:pPr>
      <w:r w:rsidRPr="008747A0">
        <w:rPr>
          <w:rFonts w:cs="Arial"/>
          <w:szCs w:val="24"/>
        </w:rPr>
        <w:t>Verify the Entity code in USPSDAT/DEDNAM for any city reporting</w:t>
      </w:r>
    </w:p>
    <w:p w:rsidR="00E13260" w:rsidRPr="00876B7C" w:rsidRDefault="00BB4EFF" w:rsidP="007F512C">
      <w:pPr>
        <w:jc w:val="right"/>
        <w:rPr>
          <w:rFonts w:cs="Arial"/>
          <w:b/>
          <w:bCs/>
          <w:szCs w:val="24"/>
          <w:u w:val="single"/>
        </w:rPr>
      </w:pPr>
      <w:r>
        <w:rPr>
          <w:rFonts w:cs="Arial"/>
          <w:b/>
          <w:bCs/>
          <w:noProof/>
          <w:szCs w:val="24"/>
          <w:u w:val="single"/>
        </w:rPr>
        <mc:AlternateContent>
          <mc:Choice Requires="wps">
            <w:drawing>
              <wp:anchor distT="0" distB="0" distL="114300" distR="114300" simplePos="0" relativeHeight="251659264" behindDoc="0" locked="0" layoutInCell="1" allowOverlap="1">
                <wp:simplePos x="0" y="0"/>
                <wp:positionH relativeFrom="column">
                  <wp:posOffset>675640</wp:posOffset>
                </wp:positionH>
                <wp:positionV relativeFrom="paragraph">
                  <wp:posOffset>1160145</wp:posOffset>
                </wp:positionV>
                <wp:extent cx="606425" cy="151130"/>
                <wp:effectExtent l="0" t="19050" r="41275" b="39370"/>
                <wp:wrapNone/>
                <wp:docPr id="8" name="Right Arrow 8"/>
                <wp:cNvGraphicFramePr/>
                <a:graphic xmlns:a="http://schemas.openxmlformats.org/drawingml/2006/main">
                  <a:graphicData uri="http://schemas.microsoft.com/office/word/2010/wordprocessingShape">
                    <wps:wsp>
                      <wps:cNvSpPr/>
                      <wps:spPr>
                        <a:xfrm>
                          <a:off x="0" y="0"/>
                          <a:ext cx="606425" cy="1511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A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3.2pt;margin-top:91.35pt;width:47.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" adj="18908" fillcolor="#4f81bd [3204]" strokecolor="#243f60 [1604]" strokeweight="2pt"/>
            </w:pict>
          </mc:Fallback>
        </mc:AlternateContent>
      </w:r>
      <w:r w:rsidR="00E13260" w:rsidRPr="00876B7C">
        <w:rPr>
          <w:rFonts w:cs="Arial"/>
          <w:b/>
          <w:bCs/>
          <w:noProof/>
          <w:szCs w:val="24"/>
          <w:u w:val="single"/>
        </w:rPr>
        <w:drawing>
          <wp:inline distT="0" distB="0" distL="0" distR="0">
            <wp:extent cx="4629150" cy="2000250"/>
            <wp:effectExtent l="19050" t="0" r="0" b="0"/>
            <wp:docPr id="3" name="Picture 2" descr="page4"/>
            <wp:cNvGraphicFramePr/>
            <a:graphic xmlns:a="http://schemas.openxmlformats.org/drawingml/2006/main">
              <a:graphicData uri="http://schemas.openxmlformats.org/drawingml/2006/picture">
                <pic:pic xmlns:pic="http://schemas.openxmlformats.org/drawingml/2006/picture">
                  <pic:nvPicPr>
                    <pic:cNvPr id="72711" name="Picture 7" descr="page4"/>
                    <pic:cNvPicPr>
                      <a:picLocks noChangeAspect="1" noChangeArrowheads="1"/>
                    </pic:cNvPicPr>
                  </pic:nvPicPr>
                  <pic:blipFill>
                    <a:blip r:embed="rId9" cstate="print"/>
                    <a:srcRect/>
                    <a:stretch>
                      <a:fillRect/>
                    </a:stretch>
                  </pic:blipFill>
                  <pic:spPr bwMode="auto">
                    <a:xfrm>
                      <a:off x="0" y="0"/>
                      <a:ext cx="4629150" cy="2000250"/>
                    </a:xfrm>
                    <a:prstGeom prst="rect">
                      <a:avLst/>
                    </a:prstGeom>
                    <a:noFill/>
                  </pic:spPr>
                </pic:pic>
              </a:graphicData>
            </a:graphic>
          </wp:inline>
        </w:drawing>
      </w:r>
    </w:p>
    <w:p w:rsidR="00E13260" w:rsidRPr="00876B7C" w:rsidRDefault="00E13260" w:rsidP="00E13260">
      <w:pPr>
        <w:rPr>
          <w:rFonts w:cs="Arial"/>
          <w:bCs/>
          <w:szCs w:val="24"/>
        </w:rPr>
      </w:pPr>
    </w:p>
    <w:p w:rsidR="00A373F5" w:rsidRDefault="00A373F5" w:rsidP="007F512C">
      <w:pPr>
        <w:ind w:left="1440"/>
        <w:rPr>
          <w:rFonts w:cs="Arial"/>
          <w:bCs/>
          <w:szCs w:val="24"/>
        </w:rPr>
      </w:pPr>
      <w:r>
        <w:rPr>
          <w:rFonts w:cs="Arial"/>
          <w:bCs/>
          <w:szCs w:val="24"/>
        </w:rPr>
        <w:t>The Tax Entity Code is recommended.</w:t>
      </w:r>
    </w:p>
    <w:p w:rsidR="00A046E9" w:rsidRDefault="00A046E9" w:rsidP="007F512C">
      <w:pPr>
        <w:ind w:left="1440"/>
        <w:rPr>
          <w:rFonts w:cs="Arial"/>
          <w:bCs/>
          <w:szCs w:val="24"/>
        </w:rPr>
      </w:pPr>
    </w:p>
    <w:p w:rsidR="00201987" w:rsidRDefault="0078280F" w:rsidP="00201987">
      <w:pPr>
        <w:pStyle w:val="ListParagraph"/>
        <w:numPr>
          <w:ilvl w:val="0"/>
          <w:numId w:val="24"/>
        </w:numPr>
        <w:rPr>
          <w:rFonts w:cs="Arial"/>
          <w:bCs/>
          <w:szCs w:val="24"/>
        </w:rPr>
      </w:pPr>
      <w:r w:rsidRPr="00201987">
        <w:rPr>
          <w:rFonts w:cs="Arial"/>
          <w:bCs/>
          <w:szCs w:val="24"/>
        </w:rPr>
        <w:t>The</w:t>
      </w:r>
      <w:r w:rsidR="00E13260" w:rsidRPr="00201987">
        <w:rPr>
          <w:rFonts w:cs="Arial"/>
          <w:bCs/>
          <w:szCs w:val="24"/>
        </w:rPr>
        <w:t xml:space="preserve"> </w:t>
      </w:r>
      <w:r w:rsidR="00E13260" w:rsidRPr="00201987">
        <w:rPr>
          <w:rFonts w:cs="Arial"/>
          <w:bCs/>
          <w:szCs w:val="24"/>
          <w:u w:val="single"/>
        </w:rPr>
        <w:t xml:space="preserve">RITA/CCA code </w:t>
      </w:r>
      <w:r w:rsidRPr="00201987">
        <w:rPr>
          <w:rFonts w:cs="Arial"/>
          <w:bCs/>
          <w:szCs w:val="24"/>
          <w:u w:val="single"/>
        </w:rPr>
        <w:t xml:space="preserve">is </w:t>
      </w:r>
      <w:r w:rsidR="007F10E3" w:rsidRPr="00201987">
        <w:rPr>
          <w:rFonts w:cs="Arial"/>
          <w:bCs/>
          <w:szCs w:val="24"/>
          <w:u w:val="single"/>
        </w:rPr>
        <w:t>required</w:t>
      </w:r>
      <w:r w:rsidR="00C97611" w:rsidRPr="00201987">
        <w:rPr>
          <w:rFonts w:cs="Arial"/>
          <w:bCs/>
          <w:szCs w:val="24"/>
        </w:rPr>
        <w:t xml:space="preserve"> for the submission file. </w:t>
      </w:r>
    </w:p>
    <w:p w:rsidR="00201987" w:rsidRDefault="00201987" w:rsidP="00201987">
      <w:pPr>
        <w:pStyle w:val="ListParagraph"/>
        <w:ind w:left="360"/>
        <w:rPr>
          <w:rFonts w:cs="Arial"/>
          <w:bCs/>
          <w:szCs w:val="24"/>
        </w:rPr>
      </w:pPr>
    </w:p>
    <w:p w:rsidR="00C97611" w:rsidRDefault="00201987" w:rsidP="008D0446">
      <w:pPr>
        <w:pStyle w:val="ListParagraph"/>
        <w:ind w:left="1440"/>
        <w:rPr>
          <w:rFonts w:cs="Arial"/>
          <w:bCs/>
          <w:szCs w:val="24"/>
        </w:rPr>
      </w:pPr>
      <w:r>
        <w:rPr>
          <w:rFonts w:cs="Arial"/>
          <w:bCs/>
          <w:szCs w:val="24"/>
        </w:rPr>
        <w:t>Verify values in USPSDAT/DEDNAM.</w:t>
      </w:r>
      <w:r w:rsidR="008D0446">
        <w:rPr>
          <w:rFonts w:cs="Arial"/>
          <w:bCs/>
          <w:szCs w:val="24"/>
        </w:rPr>
        <w:t xml:space="preserve">  </w:t>
      </w:r>
      <w:r w:rsidR="00C97611" w:rsidRPr="00201987">
        <w:rPr>
          <w:rFonts w:cs="Arial"/>
          <w:bCs/>
          <w:szCs w:val="24"/>
        </w:rPr>
        <w:t>Please see additional documents titled, “201</w:t>
      </w:r>
      <w:r w:rsidR="007C60AF" w:rsidRPr="00201987">
        <w:rPr>
          <w:rFonts w:cs="Arial"/>
          <w:bCs/>
          <w:szCs w:val="24"/>
        </w:rPr>
        <w:t>7</w:t>
      </w:r>
      <w:r w:rsidRPr="00201987">
        <w:rPr>
          <w:rFonts w:cs="Arial"/>
          <w:bCs/>
          <w:szCs w:val="24"/>
        </w:rPr>
        <w:t xml:space="preserve"> Rita </w:t>
      </w:r>
      <w:r w:rsidR="005C5C6E" w:rsidRPr="00201987">
        <w:rPr>
          <w:rFonts w:cs="Arial"/>
          <w:bCs/>
          <w:szCs w:val="24"/>
        </w:rPr>
        <w:t>T</w:t>
      </w:r>
      <w:r w:rsidR="00A046E9" w:rsidRPr="00201987">
        <w:rPr>
          <w:rFonts w:cs="Arial"/>
          <w:bCs/>
          <w:szCs w:val="24"/>
        </w:rPr>
        <w:t>ax Rates” and</w:t>
      </w:r>
      <w:r w:rsidR="00C97611" w:rsidRPr="00201987">
        <w:rPr>
          <w:rFonts w:cs="Arial"/>
          <w:bCs/>
          <w:szCs w:val="24"/>
        </w:rPr>
        <w:t xml:space="preserve"> “201</w:t>
      </w:r>
      <w:r w:rsidR="007C60AF" w:rsidRPr="00201987">
        <w:rPr>
          <w:rFonts w:cs="Arial"/>
          <w:bCs/>
          <w:szCs w:val="24"/>
        </w:rPr>
        <w:t>7</w:t>
      </w:r>
      <w:r w:rsidR="00C97611" w:rsidRPr="00201987">
        <w:rPr>
          <w:rFonts w:cs="Arial"/>
          <w:bCs/>
          <w:szCs w:val="24"/>
        </w:rPr>
        <w:t xml:space="preserve"> CCA Tax Rates.”</w:t>
      </w:r>
    </w:p>
    <w:p w:rsidR="00FB38F3" w:rsidRDefault="00A046E9" w:rsidP="00E13260">
      <w:pPr>
        <w:rPr>
          <w:rStyle w:val="Hyperlink"/>
          <w:rFonts w:cs="Arial"/>
          <w:bCs/>
          <w:color w:val="auto"/>
          <w:szCs w:val="24"/>
          <w:u w:val="none"/>
        </w:rPr>
      </w:pPr>
      <w:r>
        <w:rPr>
          <w:rStyle w:val="Hyperlink"/>
          <w:rFonts w:cs="Arial"/>
          <w:bCs/>
          <w:color w:val="auto"/>
          <w:szCs w:val="24"/>
          <w:u w:val="none"/>
        </w:rPr>
        <w:tab/>
      </w:r>
      <w:r>
        <w:rPr>
          <w:rStyle w:val="Hyperlink"/>
          <w:rFonts w:cs="Arial"/>
          <w:bCs/>
          <w:color w:val="auto"/>
          <w:szCs w:val="24"/>
          <w:u w:val="none"/>
        </w:rPr>
        <w:tab/>
      </w:r>
      <w:r>
        <w:rPr>
          <w:rStyle w:val="Hyperlink"/>
          <w:rFonts w:cs="Arial"/>
          <w:bCs/>
          <w:color w:val="auto"/>
          <w:szCs w:val="24"/>
          <w:u w:val="none"/>
        </w:rPr>
        <w:tab/>
      </w:r>
    </w:p>
    <w:p w:rsidR="00FB38F3" w:rsidRDefault="00107851" w:rsidP="00201987">
      <w:pPr>
        <w:ind w:left="1440"/>
        <w:rPr>
          <w:rFonts w:cs="Arial"/>
          <w:bCs/>
          <w:szCs w:val="24"/>
        </w:rPr>
      </w:pPr>
      <w:hyperlink r:id="rId10" w:history="1">
        <w:r w:rsidR="00FB38F3" w:rsidRPr="006D1F2B">
          <w:rPr>
            <w:rStyle w:val="Hyperlink"/>
            <w:rFonts w:cs="Arial"/>
            <w:bCs/>
            <w:szCs w:val="24"/>
          </w:rPr>
          <w:t>http://www.ritaohio.com/Businesses/Faqs?category=B&amp;subcategory=Employer%20Withholding</w:t>
        </w:r>
      </w:hyperlink>
      <w:r w:rsidR="00FB38F3">
        <w:rPr>
          <w:rFonts w:cs="Arial"/>
          <w:bCs/>
          <w:szCs w:val="24"/>
        </w:rPr>
        <w:tab/>
      </w:r>
      <w:r w:rsidR="00FB38F3">
        <w:rPr>
          <w:rFonts w:cs="Arial"/>
          <w:bCs/>
          <w:szCs w:val="24"/>
        </w:rPr>
        <w:tab/>
      </w:r>
      <w:r w:rsidR="00FB38F3">
        <w:rPr>
          <w:rFonts w:cs="Arial"/>
          <w:bCs/>
          <w:szCs w:val="24"/>
        </w:rPr>
        <w:tab/>
      </w:r>
    </w:p>
    <w:p w:rsidR="00DB0054" w:rsidRPr="00FB38F3" w:rsidRDefault="00FB38F3" w:rsidP="00FB38F3">
      <w:pPr>
        <w:numPr>
          <w:ilvl w:val="2"/>
          <w:numId w:val="26"/>
        </w:numPr>
        <w:rPr>
          <w:rFonts w:cs="Arial"/>
          <w:bCs/>
          <w:szCs w:val="24"/>
        </w:rPr>
      </w:pPr>
      <w:r>
        <w:rPr>
          <w:rFonts w:cs="Arial"/>
          <w:bCs/>
          <w:szCs w:val="24"/>
        </w:rPr>
        <w:t>click on “Tax Rates”</w:t>
      </w:r>
    </w:p>
    <w:p w:rsidR="00FB38F3" w:rsidRPr="00FB38F3" w:rsidRDefault="00FB38F3" w:rsidP="00FB38F3">
      <w:pPr>
        <w:ind w:left="5400"/>
        <w:rPr>
          <w:rFonts w:cs="Arial"/>
          <w:bCs/>
          <w:szCs w:val="24"/>
        </w:rPr>
      </w:pPr>
    </w:p>
    <w:p w:rsidR="00DB0054" w:rsidRPr="00FB38F3" w:rsidRDefault="00107851" w:rsidP="00201987">
      <w:pPr>
        <w:ind w:left="1440"/>
        <w:rPr>
          <w:rFonts w:cs="Arial"/>
          <w:bCs/>
          <w:szCs w:val="24"/>
        </w:rPr>
      </w:pPr>
      <w:hyperlink r:id="rId11" w:history="1">
        <w:r w:rsidR="00201987" w:rsidRPr="006D1F2B">
          <w:rPr>
            <w:rStyle w:val="Hyperlink"/>
            <w:rFonts w:cs="Arial"/>
            <w:bCs/>
            <w:szCs w:val="24"/>
          </w:rPr>
          <w:t>http://ccatax.ci.cleveland.oh.us/?p=taxrates</w:t>
        </w:r>
      </w:hyperlink>
      <w:r w:rsidR="00201987">
        <w:rPr>
          <w:rFonts w:cs="Arial"/>
          <w:bCs/>
          <w:szCs w:val="24"/>
          <w:u w:val="single"/>
        </w:rPr>
        <w:t xml:space="preserve"> </w:t>
      </w:r>
    </w:p>
    <w:p w:rsidR="00201987" w:rsidRDefault="00A046E9" w:rsidP="00E13260">
      <w:pPr>
        <w:rPr>
          <w:rStyle w:val="Hyperlink"/>
          <w:rFonts w:cs="Arial"/>
          <w:bCs/>
          <w:color w:val="auto"/>
          <w:szCs w:val="24"/>
          <w:u w:val="none"/>
        </w:rPr>
      </w:pPr>
      <w:r>
        <w:rPr>
          <w:rStyle w:val="Hyperlink"/>
          <w:rFonts w:cs="Arial"/>
          <w:bCs/>
          <w:color w:val="auto"/>
          <w:szCs w:val="24"/>
          <w:u w:val="none"/>
        </w:rPr>
        <w:tab/>
      </w:r>
    </w:p>
    <w:p w:rsidR="00807C0B" w:rsidRDefault="00A046E9" w:rsidP="00E13260">
      <w:pPr>
        <w:rPr>
          <w:rFonts w:cs="Arial"/>
          <w:bCs/>
          <w:i/>
          <w:szCs w:val="24"/>
        </w:rPr>
      </w:pPr>
      <w:r>
        <w:rPr>
          <w:rFonts w:cs="Arial"/>
          <w:bCs/>
          <w:szCs w:val="24"/>
        </w:rPr>
        <w:tab/>
      </w:r>
      <w:r w:rsidR="00201987">
        <w:rPr>
          <w:rFonts w:cs="Arial"/>
          <w:bCs/>
          <w:szCs w:val="24"/>
        </w:rPr>
        <w:tab/>
      </w:r>
      <w:r>
        <w:rPr>
          <w:rFonts w:cs="Arial"/>
          <w:bCs/>
          <w:i/>
          <w:szCs w:val="24"/>
        </w:rPr>
        <w:t xml:space="preserve">It is highly recommended to visit the applicable website to verify your tax </w:t>
      </w:r>
    </w:p>
    <w:p w:rsidR="00A046E9" w:rsidRDefault="00A046E9" w:rsidP="00E13260">
      <w:pPr>
        <w:rPr>
          <w:rFonts w:cs="Arial"/>
          <w:bCs/>
          <w:i/>
          <w:szCs w:val="24"/>
        </w:rPr>
      </w:pPr>
      <w:r>
        <w:rPr>
          <w:rFonts w:cs="Arial"/>
          <w:bCs/>
          <w:i/>
          <w:szCs w:val="24"/>
        </w:rPr>
        <w:tab/>
      </w:r>
      <w:r>
        <w:rPr>
          <w:rFonts w:cs="Arial"/>
          <w:bCs/>
          <w:i/>
          <w:szCs w:val="24"/>
        </w:rPr>
        <w:tab/>
        <w:t>rates.</w:t>
      </w:r>
    </w:p>
    <w:p w:rsidR="00A046E9" w:rsidRDefault="00A046E9" w:rsidP="00E13260">
      <w:pPr>
        <w:rPr>
          <w:rFonts w:cs="Arial"/>
          <w:szCs w:val="24"/>
        </w:rPr>
      </w:pPr>
    </w:p>
    <w:p w:rsidR="00E13260" w:rsidRPr="008747A0" w:rsidRDefault="00E13260" w:rsidP="0079420A">
      <w:pPr>
        <w:pStyle w:val="ListParagraph"/>
        <w:numPr>
          <w:ilvl w:val="0"/>
          <w:numId w:val="24"/>
        </w:numPr>
        <w:rPr>
          <w:rFonts w:cs="Arial"/>
          <w:szCs w:val="24"/>
        </w:rPr>
      </w:pPr>
      <w:r w:rsidRPr="008747A0">
        <w:rPr>
          <w:rFonts w:cs="Arial"/>
          <w:szCs w:val="24"/>
        </w:rPr>
        <w:t>Verify the Employ/Residence value on all city deductions on DEDSCN</w:t>
      </w:r>
    </w:p>
    <w:p w:rsidR="00BF7BDE" w:rsidRDefault="00BF7BDE" w:rsidP="00E13260">
      <w:pPr>
        <w:rPr>
          <w:rFonts w:cs="Arial"/>
          <w:szCs w:val="24"/>
        </w:rPr>
      </w:pPr>
      <w:r>
        <w:rPr>
          <w:rFonts w:cs="Arial"/>
          <w:szCs w:val="24"/>
        </w:rPr>
        <w:tab/>
      </w:r>
      <w:r>
        <w:rPr>
          <w:rFonts w:cs="Arial"/>
          <w:szCs w:val="24"/>
        </w:rPr>
        <w:tab/>
        <w:t>Is this city tax record required bec</w:t>
      </w:r>
      <w:r w:rsidR="007F10E3">
        <w:rPr>
          <w:rFonts w:cs="Arial"/>
          <w:szCs w:val="24"/>
        </w:rPr>
        <w:t xml:space="preserve">ause of the employee’s place </w:t>
      </w:r>
      <w:proofErr w:type="gramStart"/>
      <w:r w:rsidR="007F10E3">
        <w:rPr>
          <w:rFonts w:cs="Arial"/>
          <w:szCs w:val="24"/>
        </w:rPr>
        <w:t>of</w:t>
      </w:r>
      <w:r w:rsidR="00201987">
        <w:rPr>
          <w:rFonts w:cs="Arial"/>
          <w:szCs w:val="24"/>
        </w:rPr>
        <w:t>:</w:t>
      </w:r>
      <w:proofErr w:type="gramEnd"/>
    </w:p>
    <w:p w:rsidR="00BF7BDE" w:rsidRDefault="00BF7BDE" w:rsidP="00E13260">
      <w:pPr>
        <w:rPr>
          <w:rFonts w:cs="Arial"/>
          <w:szCs w:val="24"/>
        </w:rPr>
      </w:pPr>
      <w:r>
        <w:rPr>
          <w:rFonts w:cs="Arial"/>
          <w:szCs w:val="24"/>
        </w:rPr>
        <w:tab/>
      </w:r>
      <w:r>
        <w:rPr>
          <w:rFonts w:cs="Arial"/>
          <w:szCs w:val="24"/>
        </w:rPr>
        <w:tab/>
        <w:t>C = Employment</w:t>
      </w:r>
      <w:r>
        <w:rPr>
          <w:rFonts w:cs="Arial"/>
          <w:szCs w:val="24"/>
        </w:rPr>
        <w:tab/>
      </w:r>
      <w:r w:rsidR="007F10E3">
        <w:rPr>
          <w:rFonts w:cs="Arial"/>
          <w:szCs w:val="24"/>
        </w:rPr>
        <w:t>or</w:t>
      </w:r>
      <w:r>
        <w:rPr>
          <w:rFonts w:cs="Arial"/>
          <w:szCs w:val="24"/>
        </w:rPr>
        <w:tab/>
        <w:t>R = Residence</w:t>
      </w:r>
    </w:p>
    <w:p w:rsidR="003F4FD2" w:rsidRPr="00876B7C" w:rsidRDefault="003F4FD2" w:rsidP="00E13260">
      <w:pPr>
        <w:rPr>
          <w:rFonts w:cs="Arial"/>
          <w:szCs w:val="24"/>
        </w:rPr>
      </w:pPr>
    </w:p>
    <w:p w:rsidR="00E13260" w:rsidRPr="00876B7C" w:rsidRDefault="003F4FD2" w:rsidP="003F4FD2">
      <w:pPr>
        <w:jc w:val="right"/>
        <w:rPr>
          <w:rFonts w:cs="Arial"/>
          <w:bCs/>
          <w:szCs w:val="24"/>
        </w:rPr>
      </w:pPr>
      <w:r>
        <w:rPr>
          <w:rFonts w:cs="Arial"/>
          <w:noProof/>
          <w:szCs w:val="24"/>
        </w:rPr>
        <mc:AlternateContent>
          <mc:Choice Requires="wps">
            <w:drawing>
              <wp:anchor distT="0" distB="0" distL="114300" distR="114300" simplePos="0" relativeHeight="251658240" behindDoc="0" locked="0" layoutInCell="1" allowOverlap="1" wp14:anchorId="0E53D23D" wp14:editId="40B5224F">
                <wp:simplePos x="0" y="0"/>
                <wp:positionH relativeFrom="column">
                  <wp:posOffset>5772150</wp:posOffset>
                </wp:positionH>
                <wp:positionV relativeFrom="paragraph">
                  <wp:posOffset>24130</wp:posOffset>
                </wp:positionV>
                <wp:extent cx="400050" cy="314325"/>
                <wp:effectExtent l="47625" t="12700" r="9525" b="539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C890E" id="_x0000_t32" coordsize="21600,21600" o:spt="32" o:oned="t" path="m,l21600,21600e" filled="f">
                <v:path arrowok="t" fillok="f" o:connecttype="none"/>
                <o:lock v:ext="edit" shapetype="t"/>
              </v:shapetype>
              <v:shape id="AutoShape 2" o:spid="_x0000_s1026" type="#_x0000_t32" style="position:absolute;margin-left:454.5pt;margin-top:1.9pt;width:31.5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HdPA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">
                <v:stroke endarrow="block"/>
              </v:shape>
            </w:pict>
          </mc:Fallback>
        </mc:AlternateContent>
      </w:r>
      <w:r w:rsidR="00E13260" w:rsidRPr="00876B7C">
        <w:rPr>
          <w:rFonts w:cs="Arial"/>
          <w:bCs/>
          <w:noProof/>
          <w:szCs w:val="24"/>
        </w:rPr>
        <w:drawing>
          <wp:inline distT="0" distB="0" distL="0" distR="0">
            <wp:extent cx="42195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21523" cy="1400821"/>
                    </a:xfrm>
                    <a:prstGeom prst="rect">
                      <a:avLst/>
                    </a:prstGeom>
                    <a:noFill/>
                    <a:ln w="9525">
                      <a:miter lim="800000"/>
                      <a:headEnd/>
                      <a:tailEnd/>
                    </a:ln>
                    <a:effectLst/>
                  </pic:spPr>
                </pic:pic>
              </a:graphicData>
            </a:graphic>
          </wp:inline>
        </w:drawing>
      </w:r>
    </w:p>
    <w:p w:rsidR="00E13260" w:rsidRPr="00876B7C" w:rsidRDefault="00E13260" w:rsidP="006213BD">
      <w:pPr>
        <w:jc w:val="center"/>
        <w:rPr>
          <w:rFonts w:cs="Arial"/>
          <w:b/>
          <w:bCs/>
          <w:szCs w:val="24"/>
          <w:u w:val="single"/>
        </w:rPr>
      </w:pPr>
    </w:p>
    <w:p w:rsidR="00E13260" w:rsidRPr="008747A0" w:rsidRDefault="00E13260" w:rsidP="0079420A">
      <w:pPr>
        <w:pStyle w:val="ListParagraph"/>
        <w:numPr>
          <w:ilvl w:val="0"/>
          <w:numId w:val="24"/>
        </w:numPr>
        <w:rPr>
          <w:rFonts w:cs="Arial"/>
          <w:szCs w:val="24"/>
        </w:rPr>
      </w:pPr>
      <w:r w:rsidRPr="008747A0">
        <w:rPr>
          <w:rFonts w:cs="Arial"/>
          <w:szCs w:val="24"/>
        </w:rPr>
        <w:t>Health Savings Account (HSA)</w:t>
      </w:r>
      <w:r w:rsidR="009C356E" w:rsidRPr="008747A0">
        <w:rPr>
          <w:rFonts w:cs="Arial"/>
          <w:szCs w:val="24"/>
        </w:rPr>
        <w:t xml:space="preserve"> deduction -</w:t>
      </w:r>
      <w:r w:rsidRPr="008747A0">
        <w:rPr>
          <w:rFonts w:cs="Arial"/>
          <w:szCs w:val="24"/>
        </w:rPr>
        <w:t xml:space="preserve"> Annuity type in DEDNAM </w:t>
      </w:r>
      <w:proofErr w:type="gramStart"/>
      <w:r w:rsidRPr="008747A0">
        <w:rPr>
          <w:rFonts w:cs="Arial"/>
          <w:szCs w:val="24"/>
        </w:rPr>
        <w:t>must be set</w:t>
      </w:r>
      <w:proofErr w:type="gramEnd"/>
      <w:r w:rsidRPr="008747A0">
        <w:rPr>
          <w:rFonts w:cs="Arial"/>
          <w:szCs w:val="24"/>
        </w:rPr>
        <w:t xml:space="preserve"> to </w:t>
      </w:r>
      <w:r w:rsidRPr="008747A0">
        <w:rPr>
          <w:rFonts w:ascii="Times New Roman" w:hAnsi="Times New Roman"/>
          <w:szCs w:val="24"/>
        </w:rPr>
        <w:t>“I”</w:t>
      </w:r>
      <w:r w:rsidRPr="008747A0">
        <w:rPr>
          <w:rFonts w:cs="Arial"/>
          <w:szCs w:val="24"/>
        </w:rPr>
        <w:t xml:space="preserve"> even if there are no employee amounts withheld.</w:t>
      </w:r>
    </w:p>
    <w:p w:rsidR="00E13260" w:rsidRPr="00876B7C" w:rsidRDefault="00E13260" w:rsidP="00E13260">
      <w:pPr>
        <w:rPr>
          <w:rFonts w:cs="Arial"/>
          <w:szCs w:val="24"/>
        </w:rPr>
      </w:pPr>
    </w:p>
    <w:p w:rsidR="00E13260" w:rsidRDefault="00E13260" w:rsidP="007F512C">
      <w:pPr>
        <w:jc w:val="right"/>
        <w:rPr>
          <w:rFonts w:cs="Arial"/>
          <w:b/>
          <w:bCs/>
          <w:szCs w:val="24"/>
          <w:u w:val="single"/>
        </w:rPr>
      </w:pPr>
      <w:r w:rsidRPr="00876B7C">
        <w:rPr>
          <w:rFonts w:cs="Arial"/>
          <w:b/>
          <w:bCs/>
          <w:noProof/>
          <w:szCs w:val="24"/>
          <w:u w:val="single"/>
        </w:rPr>
        <w:drawing>
          <wp:inline distT="0" distB="0" distL="0" distR="0">
            <wp:extent cx="4257675" cy="2733675"/>
            <wp:effectExtent l="19050" t="0" r="9525" b="0"/>
            <wp:docPr id="5" name="Picture 3"/>
            <wp:cNvGraphicFramePr/>
            <a:graphic xmlns:a="http://schemas.openxmlformats.org/drawingml/2006/main">
              <a:graphicData uri="http://schemas.openxmlformats.org/drawingml/2006/picture">
                <pic:pic xmlns:pic="http://schemas.openxmlformats.org/drawingml/2006/picture">
                  <pic:nvPicPr>
                    <pic:cNvPr id="105480" name="Picture 8"/>
                    <pic:cNvPicPr>
                      <a:picLocks noGrp="1" noChangeAspect="1" noChangeArrowheads="1"/>
                    </pic:cNvPicPr>
                  </pic:nvPicPr>
                  <pic:blipFill>
                    <a:blip r:embed="rId13" cstate="print"/>
                    <a:srcRect/>
                    <a:stretch>
                      <a:fillRect/>
                    </a:stretch>
                  </pic:blipFill>
                  <pic:spPr bwMode="auto">
                    <a:xfrm>
                      <a:off x="0" y="0"/>
                      <a:ext cx="4257675" cy="2733675"/>
                    </a:xfrm>
                    <a:prstGeom prst="rect">
                      <a:avLst/>
                    </a:prstGeom>
                    <a:noFill/>
                    <a:ln w="9525">
                      <a:noFill/>
                      <a:miter lim="800000"/>
                      <a:headEnd/>
                      <a:tailEnd/>
                    </a:ln>
                    <a:effectLst/>
                  </pic:spPr>
                </pic:pic>
              </a:graphicData>
            </a:graphic>
          </wp:inline>
        </w:drawing>
      </w:r>
    </w:p>
    <w:p w:rsidR="00CE322D" w:rsidRPr="00876B7C" w:rsidRDefault="00CE322D" w:rsidP="007F512C">
      <w:pPr>
        <w:jc w:val="right"/>
        <w:rPr>
          <w:rFonts w:cs="Arial"/>
          <w:b/>
          <w:bCs/>
          <w:szCs w:val="24"/>
          <w:u w:val="single"/>
        </w:rPr>
      </w:pPr>
    </w:p>
    <w:p w:rsidR="00CE322D" w:rsidRPr="00CE322D" w:rsidRDefault="00CE322D" w:rsidP="00E13260">
      <w:pPr>
        <w:rPr>
          <w:rFonts w:cs="Arial"/>
          <w:bCs/>
          <w:i/>
          <w:szCs w:val="24"/>
        </w:rPr>
      </w:pPr>
      <w:r>
        <w:rPr>
          <w:rFonts w:cs="Arial"/>
          <w:bCs/>
          <w:szCs w:val="24"/>
        </w:rPr>
        <w:tab/>
      </w:r>
      <w:r>
        <w:rPr>
          <w:rFonts w:cs="Arial"/>
          <w:bCs/>
          <w:szCs w:val="24"/>
        </w:rPr>
        <w:tab/>
      </w:r>
      <w:r w:rsidRPr="00CE322D">
        <w:rPr>
          <w:rFonts w:cs="Arial"/>
          <w:bCs/>
          <w:i/>
          <w:szCs w:val="24"/>
        </w:rPr>
        <w:t xml:space="preserve">If you do not run the </w:t>
      </w:r>
      <w:r w:rsidRPr="00CE322D">
        <w:rPr>
          <w:rFonts w:cs="Arial"/>
          <w:b/>
          <w:bCs/>
          <w:i/>
          <w:szCs w:val="24"/>
        </w:rPr>
        <w:t>board contribution</w:t>
      </w:r>
      <w:r w:rsidRPr="00CE322D">
        <w:rPr>
          <w:rFonts w:cs="Arial"/>
          <w:bCs/>
          <w:i/>
          <w:szCs w:val="24"/>
        </w:rPr>
        <w:t xml:space="preserve"> for the H.S.A. through payroll, </w:t>
      </w:r>
    </w:p>
    <w:p w:rsidR="00CE322D" w:rsidRPr="00CE322D" w:rsidRDefault="00CE322D" w:rsidP="00E13260">
      <w:pPr>
        <w:rPr>
          <w:rFonts w:cs="Arial"/>
          <w:bCs/>
          <w:i/>
          <w:szCs w:val="24"/>
        </w:rPr>
      </w:pPr>
      <w:r w:rsidRPr="00CE322D">
        <w:rPr>
          <w:rFonts w:cs="Arial"/>
          <w:bCs/>
          <w:i/>
          <w:szCs w:val="24"/>
        </w:rPr>
        <w:tab/>
      </w:r>
      <w:r w:rsidRPr="00CE322D">
        <w:rPr>
          <w:rFonts w:cs="Arial"/>
          <w:bCs/>
          <w:i/>
          <w:szCs w:val="24"/>
        </w:rPr>
        <w:tab/>
        <w:t xml:space="preserve">you must enter the board’s contribution to the employee’s H.S.A. </w:t>
      </w:r>
    </w:p>
    <w:p w:rsidR="00CE322D" w:rsidRPr="00CE322D" w:rsidRDefault="00CE322D" w:rsidP="00E13260">
      <w:pPr>
        <w:rPr>
          <w:rFonts w:cs="Arial"/>
          <w:bCs/>
          <w:i/>
          <w:szCs w:val="24"/>
        </w:rPr>
      </w:pPr>
      <w:r w:rsidRPr="00CE322D">
        <w:rPr>
          <w:rFonts w:cs="Arial"/>
          <w:bCs/>
          <w:i/>
          <w:szCs w:val="24"/>
        </w:rPr>
        <w:tab/>
      </w:r>
      <w:r w:rsidRPr="00CE322D">
        <w:rPr>
          <w:rFonts w:cs="Arial"/>
          <w:bCs/>
          <w:i/>
          <w:szCs w:val="24"/>
        </w:rPr>
        <w:tab/>
        <w:t xml:space="preserve">deduction record in the BOARD SHARE YTD TOTAL (on the lower </w:t>
      </w:r>
    </w:p>
    <w:p w:rsidR="00CE322D" w:rsidRDefault="00CE322D" w:rsidP="00CE322D">
      <w:pPr>
        <w:ind w:left="720" w:firstLine="720"/>
        <w:rPr>
          <w:rFonts w:cs="Arial"/>
          <w:bCs/>
          <w:i/>
          <w:szCs w:val="24"/>
        </w:rPr>
      </w:pPr>
      <w:r w:rsidRPr="00CE322D">
        <w:rPr>
          <w:rFonts w:cs="Arial"/>
          <w:bCs/>
          <w:i/>
          <w:szCs w:val="24"/>
        </w:rPr>
        <w:t>right-hand corner of the deduction record)</w:t>
      </w:r>
    </w:p>
    <w:p w:rsidR="00CE322D" w:rsidRDefault="00E76380" w:rsidP="00CE322D">
      <w:pPr>
        <w:ind w:left="720" w:firstLine="720"/>
        <w:rPr>
          <w:rFonts w:cs="Arial"/>
          <w:bCs/>
          <w:i/>
          <w:szCs w:val="24"/>
        </w:rPr>
      </w:pPr>
      <w:r>
        <w:rPr>
          <w:noProof/>
        </w:rPr>
        <w:lastRenderedPageBreak/>
        <w:drawing>
          <wp:inline distT="0" distB="0" distL="0" distR="0" wp14:anchorId="412A4478" wp14:editId="0D917BE0">
            <wp:extent cx="5447030" cy="17621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8677" cy="1775598"/>
                    </a:xfrm>
                    <a:prstGeom prst="rect">
                      <a:avLst/>
                    </a:prstGeom>
                  </pic:spPr>
                </pic:pic>
              </a:graphicData>
            </a:graphic>
          </wp:inline>
        </w:drawing>
      </w:r>
    </w:p>
    <w:p w:rsidR="00CE322D" w:rsidRPr="00CE322D" w:rsidRDefault="00CE322D" w:rsidP="00CE322D">
      <w:pPr>
        <w:ind w:left="720" w:firstLine="720"/>
        <w:rPr>
          <w:rFonts w:cs="Arial"/>
          <w:bCs/>
          <w:szCs w:val="24"/>
        </w:rPr>
      </w:pPr>
    </w:p>
    <w:p w:rsidR="00E13260" w:rsidRPr="008747A0" w:rsidRDefault="00E13260" w:rsidP="0079420A">
      <w:pPr>
        <w:pStyle w:val="ListParagraph"/>
        <w:numPr>
          <w:ilvl w:val="0"/>
          <w:numId w:val="24"/>
        </w:numPr>
        <w:rPr>
          <w:rFonts w:cs="Arial"/>
          <w:szCs w:val="24"/>
        </w:rPr>
      </w:pPr>
      <w:r w:rsidRPr="008747A0">
        <w:rPr>
          <w:rFonts w:cs="Arial"/>
          <w:szCs w:val="24"/>
        </w:rPr>
        <w:t xml:space="preserve">Employee </w:t>
      </w:r>
      <w:r w:rsidR="00807C0B" w:rsidRPr="008747A0">
        <w:rPr>
          <w:rFonts w:cs="Arial"/>
          <w:szCs w:val="24"/>
        </w:rPr>
        <w:t>Expense Reimbursements – I</w:t>
      </w:r>
      <w:r w:rsidRPr="008747A0">
        <w:rPr>
          <w:rFonts w:cs="Arial"/>
          <w:szCs w:val="24"/>
        </w:rPr>
        <w:t>f the district desires amounts paid through warrant checks to appear on the W2 form as wages</w:t>
      </w:r>
      <w:r w:rsidR="00807C0B" w:rsidRPr="008747A0">
        <w:rPr>
          <w:rFonts w:cs="Arial"/>
          <w:szCs w:val="24"/>
        </w:rPr>
        <w:t>,</w:t>
      </w:r>
      <w:r w:rsidRPr="008747A0">
        <w:rPr>
          <w:rFonts w:cs="Arial"/>
          <w:szCs w:val="24"/>
        </w:rPr>
        <w:t xml:space="preserve"> additional processing is requir</w:t>
      </w:r>
      <w:r w:rsidR="00C97611" w:rsidRPr="008747A0">
        <w:rPr>
          <w:rFonts w:cs="Arial"/>
          <w:szCs w:val="24"/>
        </w:rPr>
        <w:t>ed.  For additional information please see document titled, “Reimbursements of Employee Expenses”</w:t>
      </w:r>
    </w:p>
    <w:p w:rsidR="00E633DE" w:rsidRDefault="00E633DE" w:rsidP="007F512C">
      <w:pPr>
        <w:ind w:left="1440" w:hanging="1440"/>
        <w:rPr>
          <w:rFonts w:cs="Arial"/>
          <w:szCs w:val="24"/>
        </w:rPr>
      </w:pPr>
    </w:p>
    <w:p w:rsidR="00E633DE" w:rsidRPr="008747A0" w:rsidRDefault="00E633DE" w:rsidP="0079420A">
      <w:pPr>
        <w:pStyle w:val="ListParagraph"/>
        <w:numPr>
          <w:ilvl w:val="0"/>
          <w:numId w:val="24"/>
        </w:numPr>
        <w:rPr>
          <w:rFonts w:cs="Arial"/>
          <w:szCs w:val="24"/>
        </w:rPr>
      </w:pPr>
      <w:r w:rsidRPr="008747A0">
        <w:rPr>
          <w:rFonts w:cs="Arial"/>
          <w:szCs w:val="24"/>
        </w:rPr>
        <w:t>Excludable Moving Expenses – Contact Legal Advisor with questions.</w:t>
      </w:r>
      <w:r w:rsidR="008747A0">
        <w:rPr>
          <w:rFonts w:cs="Arial"/>
          <w:szCs w:val="24"/>
        </w:rPr>
        <w:t xml:space="preserve"> </w:t>
      </w:r>
      <w:r w:rsidRPr="008747A0">
        <w:rPr>
          <w:rFonts w:cs="Arial"/>
          <w:szCs w:val="24"/>
        </w:rPr>
        <w:t>Manually enter excludable amounts into the federal tax field.</w:t>
      </w:r>
    </w:p>
    <w:p w:rsidR="00E13260" w:rsidRPr="00876B7C" w:rsidRDefault="00E13260" w:rsidP="00E13260">
      <w:pPr>
        <w:rPr>
          <w:rFonts w:cs="Arial"/>
          <w:szCs w:val="24"/>
        </w:rPr>
      </w:pPr>
    </w:p>
    <w:p w:rsidR="00E13260" w:rsidRPr="008747A0" w:rsidRDefault="00E13260" w:rsidP="0079420A">
      <w:pPr>
        <w:pStyle w:val="ListParagraph"/>
        <w:numPr>
          <w:ilvl w:val="0"/>
          <w:numId w:val="24"/>
        </w:numPr>
        <w:rPr>
          <w:rFonts w:cs="Arial"/>
          <w:szCs w:val="24"/>
        </w:rPr>
      </w:pPr>
      <w:r w:rsidRPr="008747A0">
        <w:rPr>
          <w:rFonts w:cs="Arial"/>
          <w:szCs w:val="24"/>
        </w:rPr>
        <w:t xml:space="preserve">Dependent Child Care – if </w:t>
      </w:r>
      <w:r w:rsidR="00E633DE" w:rsidRPr="008747A0">
        <w:rPr>
          <w:rFonts w:cs="Arial"/>
          <w:b/>
          <w:szCs w:val="24"/>
        </w:rPr>
        <w:t>NOT</w:t>
      </w:r>
      <w:r w:rsidRPr="008747A0">
        <w:rPr>
          <w:rFonts w:cs="Arial"/>
          <w:szCs w:val="24"/>
        </w:rPr>
        <w:t xml:space="preserve"> using the DPCARE deduction type, manually enter the dependent care amounts into the federal tax field for dependent care.  </w:t>
      </w:r>
      <w:r w:rsidR="009C356E" w:rsidRPr="008747A0">
        <w:rPr>
          <w:rFonts w:cs="Arial"/>
          <w:szCs w:val="24"/>
        </w:rPr>
        <w:t xml:space="preserve">The cap is $5,000.  If more </w:t>
      </w:r>
      <w:proofErr w:type="gramStart"/>
      <w:r w:rsidR="009C356E" w:rsidRPr="008747A0">
        <w:rPr>
          <w:rFonts w:cs="Arial"/>
          <w:szCs w:val="24"/>
        </w:rPr>
        <w:t>is withheld</w:t>
      </w:r>
      <w:proofErr w:type="gramEnd"/>
      <w:r w:rsidR="009C356E" w:rsidRPr="008747A0">
        <w:rPr>
          <w:rFonts w:cs="Arial"/>
          <w:szCs w:val="24"/>
        </w:rPr>
        <w:t>, balancing issues will result.</w:t>
      </w:r>
    </w:p>
    <w:p w:rsidR="00E13260" w:rsidRDefault="00E13260" w:rsidP="00E13260">
      <w:pPr>
        <w:rPr>
          <w:rFonts w:cs="Arial"/>
          <w:szCs w:val="24"/>
        </w:rPr>
      </w:pPr>
    </w:p>
    <w:p w:rsidR="00780FB9" w:rsidRDefault="007F10E3" w:rsidP="007F10E3">
      <w:pPr>
        <w:jc w:val="right"/>
        <w:rPr>
          <w:rFonts w:cs="Arial"/>
          <w:szCs w:val="24"/>
        </w:rPr>
      </w:pPr>
      <w:r>
        <w:rPr>
          <w:rFonts w:cs="Arial"/>
          <w:noProof/>
          <w:szCs w:val="24"/>
        </w:rPr>
        <w:drawing>
          <wp:inline distT="0" distB="0" distL="0" distR="0">
            <wp:extent cx="4694839" cy="10953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95618" cy="1095557"/>
                    </a:xfrm>
                    <a:prstGeom prst="rect">
                      <a:avLst/>
                    </a:prstGeom>
                    <a:noFill/>
                    <a:ln w="9525">
                      <a:noFill/>
                      <a:miter lim="800000"/>
                      <a:headEnd/>
                      <a:tailEnd/>
                    </a:ln>
                  </pic:spPr>
                </pic:pic>
              </a:graphicData>
            </a:graphic>
          </wp:inline>
        </w:drawing>
      </w:r>
    </w:p>
    <w:p w:rsidR="00780FB9" w:rsidRDefault="00780FB9" w:rsidP="00E13260">
      <w:pPr>
        <w:rPr>
          <w:rFonts w:cs="Arial"/>
          <w:szCs w:val="24"/>
        </w:rPr>
      </w:pPr>
    </w:p>
    <w:p w:rsidR="00E13260" w:rsidRPr="008747A0" w:rsidRDefault="00E13260" w:rsidP="0079420A">
      <w:pPr>
        <w:pStyle w:val="ListParagraph"/>
        <w:numPr>
          <w:ilvl w:val="0"/>
          <w:numId w:val="24"/>
        </w:numPr>
        <w:rPr>
          <w:rFonts w:cs="Arial"/>
          <w:szCs w:val="24"/>
        </w:rPr>
      </w:pPr>
      <w:r w:rsidRPr="008747A0">
        <w:rPr>
          <w:rFonts w:cs="Arial"/>
          <w:szCs w:val="24"/>
        </w:rPr>
        <w:t xml:space="preserve">Fringe Benefit Amounts – IRS Publication 15- B </w:t>
      </w:r>
    </w:p>
    <w:p w:rsidR="00E13260" w:rsidRPr="00876B7C" w:rsidRDefault="00E13260" w:rsidP="00E13260">
      <w:pPr>
        <w:ind w:left="1440"/>
        <w:rPr>
          <w:rFonts w:cs="Arial"/>
          <w:szCs w:val="24"/>
        </w:rPr>
      </w:pPr>
      <w:r w:rsidRPr="00876B7C">
        <w:rPr>
          <w:rFonts w:cs="Arial"/>
          <w:szCs w:val="24"/>
        </w:rPr>
        <w:t>Enter the taxable a</w:t>
      </w:r>
      <w:r w:rsidR="007F10E3">
        <w:rPr>
          <w:rFonts w:cs="Arial"/>
          <w:szCs w:val="24"/>
        </w:rPr>
        <w:t>mount in the fringe benefit fiel</w:t>
      </w:r>
      <w:r w:rsidRPr="00876B7C">
        <w:rPr>
          <w:rFonts w:cs="Arial"/>
          <w:szCs w:val="24"/>
        </w:rPr>
        <w:t>d on the Federal Tax Record.  Consult legal advisor with questions.</w:t>
      </w:r>
    </w:p>
    <w:p w:rsidR="00E13260" w:rsidRPr="00876B7C" w:rsidRDefault="00E13260" w:rsidP="00E13260">
      <w:pPr>
        <w:rPr>
          <w:rFonts w:cs="Arial"/>
          <w:szCs w:val="24"/>
        </w:rPr>
      </w:pPr>
    </w:p>
    <w:p w:rsidR="00E13260" w:rsidRPr="00876B7C" w:rsidRDefault="007F10E3" w:rsidP="007F10E3">
      <w:pPr>
        <w:jc w:val="right"/>
        <w:rPr>
          <w:rFonts w:cs="Arial"/>
          <w:b/>
          <w:bCs/>
          <w:szCs w:val="24"/>
          <w:u w:val="single"/>
        </w:rPr>
      </w:pPr>
      <w:r>
        <w:rPr>
          <w:rFonts w:cs="Arial"/>
          <w:b/>
          <w:bCs/>
          <w:noProof/>
          <w:szCs w:val="24"/>
          <w:u w:val="single"/>
        </w:rPr>
        <w:drawing>
          <wp:inline distT="0" distB="0" distL="0" distR="0">
            <wp:extent cx="4171950" cy="121284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171950" cy="1212843"/>
                    </a:xfrm>
                    <a:prstGeom prst="rect">
                      <a:avLst/>
                    </a:prstGeom>
                    <a:noFill/>
                    <a:ln w="9525">
                      <a:noFill/>
                      <a:miter lim="800000"/>
                      <a:headEnd/>
                      <a:tailEnd/>
                    </a:ln>
                  </pic:spPr>
                </pic:pic>
              </a:graphicData>
            </a:graphic>
          </wp:inline>
        </w:drawing>
      </w:r>
    </w:p>
    <w:p w:rsidR="00E13260" w:rsidRPr="00876B7C" w:rsidRDefault="00E13260" w:rsidP="00E13260">
      <w:pPr>
        <w:rPr>
          <w:rFonts w:cs="Arial"/>
          <w:b/>
          <w:bCs/>
          <w:szCs w:val="24"/>
          <w:u w:val="single"/>
        </w:rPr>
      </w:pPr>
    </w:p>
    <w:p w:rsidR="00E13260" w:rsidRPr="008747A0" w:rsidRDefault="00E13260" w:rsidP="0079420A">
      <w:pPr>
        <w:pStyle w:val="ListParagraph"/>
        <w:numPr>
          <w:ilvl w:val="0"/>
          <w:numId w:val="24"/>
        </w:numPr>
        <w:rPr>
          <w:rFonts w:cs="Arial"/>
          <w:szCs w:val="24"/>
        </w:rPr>
      </w:pPr>
      <w:r w:rsidRPr="008747A0">
        <w:rPr>
          <w:rFonts w:cs="Arial"/>
          <w:szCs w:val="24"/>
        </w:rPr>
        <w:t xml:space="preserve">Pension Plan </w:t>
      </w:r>
      <w:r w:rsidR="006C5935">
        <w:rPr>
          <w:rFonts w:cs="Arial"/>
          <w:szCs w:val="24"/>
        </w:rPr>
        <w:t xml:space="preserve">in </w:t>
      </w:r>
      <w:r w:rsidRPr="008747A0">
        <w:rPr>
          <w:rFonts w:cs="Arial"/>
          <w:szCs w:val="24"/>
        </w:rPr>
        <w:t xml:space="preserve">DEDSCN </w:t>
      </w:r>
      <w:r w:rsidR="006C5935">
        <w:rPr>
          <w:rFonts w:cs="Arial"/>
          <w:szCs w:val="24"/>
        </w:rPr>
        <w:t xml:space="preserve">001 </w:t>
      </w:r>
      <w:r w:rsidRPr="008747A0">
        <w:rPr>
          <w:rFonts w:cs="Arial"/>
          <w:szCs w:val="24"/>
        </w:rPr>
        <w:t>– this is</w:t>
      </w:r>
      <w:r w:rsidR="002A593B" w:rsidRPr="008747A0">
        <w:rPr>
          <w:rFonts w:cs="Arial"/>
          <w:szCs w:val="24"/>
        </w:rPr>
        <w:t xml:space="preserve"> </w:t>
      </w:r>
      <w:r w:rsidRPr="008747A0">
        <w:rPr>
          <w:rFonts w:cs="Arial"/>
          <w:szCs w:val="24"/>
        </w:rPr>
        <w:t>u</w:t>
      </w:r>
      <w:r w:rsidR="002A593B" w:rsidRPr="008747A0">
        <w:rPr>
          <w:rFonts w:cs="Arial"/>
          <w:szCs w:val="24"/>
        </w:rPr>
        <w:t>s</w:t>
      </w:r>
      <w:r w:rsidRPr="008747A0">
        <w:rPr>
          <w:rFonts w:cs="Arial"/>
          <w:szCs w:val="24"/>
        </w:rPr>
        <w:t>ed to determine if the retire plan box on the W2 form should be marked.</w:t>
      </w:r>
    </w:p>
    <w:p w:rsidR="00E13260" w:rsidRDefault="00E13260" w:rsidP="007F512C">
      <w:pPr>
        <w:ind w:left="1440"/>
        <w:rPr>
          <w:rFonts w:cs="Arial"/>
          <w:szCs w:val="24"/>
        </w:rPr>
      </w:pPr>
      <w:r w:rsidRPr="00876B7C">
        <w:rPr>
          <w:rFonts w:cs="Arial"/>
          <w:szCs w:val="24"/>
        </w:rPr>
        <w:lastRenderedPageBreak/>
        <w:t xml:space="preserve">A = </w:t>
      </w:r>
      <w:proofErr w:type="gramStart"/>
      <w:r w:rsidRPr="00876B7C">
        <w:rPr>
          <w:rFonts w:cs="Arial"/>
          <w:szCs w:val="24"/>
        </w:rPr>
        <w:t>Automatically</w:t>
      </w:r>
      <w:proofErr w:type="gramEnd"/>
      <w:r w:rsidRPr="00876B7C">
        <w:rPr>
          <w:rFonts w:cs="Arial"/>
          <w:szCs w:val="24"/>
        </w:rPr>
        <w:t xml:space="preserve"> check the retire plan box per the calculations of </w:t>
      </w:r>
      <w:r w:rsidR="007F512C">
        <w:rPr>
          <w:rFonts w:cs="Arial"/>
          <w:szCs w:val="24"/>
        </w:rPr>
        <w:t xml:space="preserve">   </w:t>
      </w:r>
      <w:r w:rsidRPr="00876B7C">
        <w:rPr>
          <w:rFonts w:cs="Arial"/>
          <w:szCs w:val="24"/>
        </w:rPr>
        <w:t>W2PROC (must have an active Retirement Deduction).</w:t>
      </w:r>
    </w:p>
    <w:p w:rsidR="007F512C" w:rsidRPr="00876B7C" w:rsidRDefault="007F512C" w:rsidP="007F512C">
      <w:pPr>
        <w:ind w:left="1440"/>
        <w:rPr>
          <w:rFonts w:cs="Arial"/>
          <w:szCs w:val="24"/>
        </w:rPr>
      </w:pPr>
    </w:p>
    <w:p w:rsidR="00E13260" w:rsidRDefault="00E13260" w:rsidP="00E13260">
      <w:pPr>
        <w:rPr>
          <w:rFonts w:cs="Arial"/>
          <w:szCs w:val="24"/>
        </w:rPr>
      </w:pPr>
      <w:r w:rsidRPr="00876B7C">
        <w:rPr>
          <w:rFonts w:cs="Arial"/>
          <w:szCs w:val="24"/>
        </w:rPr>
        <w:tab/>
      </w:r>
      <w:r w:rsidRPr="00876B7C">
        <w:rPr>
          <w:rFonts w:cs="Arial"/>
          <w:szCs w:val="24"/>
        </w:rPr>
        <w:tab/>
        <w:t>Y= Yes, always check the retire p</w:t>
      </w:r>
      <w:r w:rsidR="006C5935">
        <w:rPr>
          <w:rFonts w:cs="Arial"/>
          <w:szCs w:val="24"/>
        </w:rPr>
        <w:t>lan box, no matter what else is found.</w:t>
      </w:r>
    </w:p>
    <w:p w:rsidR="007F512C" w:rsidRPr="00876B7C" w:rsidRDefault="007F512C" w:rsidP="00E13260">
      <w:pPr>
        <w:rPr>
          <w:rFonts w:cs="Arial"/>
          <w:szCs w:val="24"/>
        </w:rPr>
      </w:pPr>
    </w:p>
    <w:p w:rsidR="00E13260" w:rsidRPr="00876B7C" w:rsidRDefault="00E13260" w:rsidP="00E13260">
      <w:pPr>
        <w:rPr>
          <w:rFonts w:cs="Arial"/>
          <w:szCs w:val="24"/>
        </w:rPr>
      </w:pPr>
      <w:r w:rsidRPr="00876B7C">
        <w:rPr>
          <w:rFonts w:cs="Arial"/>
          <w:szCs w:val="24"/>
        </w:rPr>
        <w:tab/>
      </w:r>
      <w:r w:rsidRPr="00876B7C">
        <w:rPr>
          <w:rFonts w:cs="Arial"/>
          <w:szCs w:val="24"/>
        </w:rPr>
        <w:tab/>
        <w:t>N = No, do not check the retire plan box</w:t>
      </w:r>
    </w:p>
    <w:p w:rsidR="00E13260" w:rsidRPr="00876B7C" w:rsidRDefault="00E13260" w:rsidP="00E13260">
      <w:pPr>
        <w:rPr>
          <w:rFonts w:cs="Arial"/>
          <w:szCs w:val="24"/>
        </w:rPr>
      </w:pPr>
      <w:r w:rsidRPr="00876B7C">
        <w:rPr>
          <w:rFonts w:cs="Arial"/>
          <w:szCs w:val="24"/>
        </w:rPr>
        <w:tab/>
      </w:r>
      <w:r w:rsidRPr="00876B7C">
        <w:rPr>
          <w:rFonts w:cs="Arial"/>
          <w:szCs w:val="24"/>
        </w:rPr>
        <w:tab/>
      </w:r>
    </w:p>
    <w:p w:rsidR="00E13260" w:rsidRPr="00876B7C" w:rsidRDefault="00E13260" w:rsidP="007F512C">
      <w:pPr>
        <w:ind w:left="1440"/>
        <w:rPr>
          <w:rFonts w:cs="Arial"/>
          <w:szCs w:val="24"/>
        </w:rPr>
      </w:pPr>
      <w:r w:rsidRPr="00876B7C">
        <w:rPr>
          <w:rFonts w:cs="Arial"/>
          <w:szCs w:val="24"/>
        </w:rPr>
        <w:t>Employees eligible for STRS or SERS who have waived the option (typically students</w:t>
      </w:r>
      <w:r w:rsidR="00A239D2">
        <w:rPr>
          <w:rFonts w:cs="Arial"/>
          <w:szCs w:val="24"/>
        </w:rPr>
        <w:t xml:space="preserve"> or board members</w:t>
      </w:r>
      <w:r w:rsidRPr="00876B7C">
        <w:rPr>
          <w:rFonts w:cs="Arial"/>
          <w:szCs w:val="24"/>
        </w:rPr>
        <w:t>), must have the Pension Plan field on the 001 record set to “Y.”</w:t>
      </w:r>
    </w:p>
    <w:p w:rsidR="00E13260" w:rsidRPr="00876B7C" w:rsidRDefault="00E13260" w:rsidP="00E13260">
      <w:pPr>
        <w:rPr>
          <w:rFonts w:cs="Arial"/>
          <w:szCs w:val="24"/>
        </w:rPr>
      </w:pPr>
    </w:p>
    <w:p w:rsidR="00E13260" w:rsidRPr="00876B7C" w:rsidRDefault="00E13260" w:rsidP="00E13260">
      <w:pPr>
        <w:rPr>
          <w:rFonts w:cs="Arial"/>
          <w:szCs w:val="24"/>
        </w:rPr>
      </w:pPr>
    </w:p>
    <w:p w:rsidR="00E13260" w:rsidRPr="008747A0" w:rsidRDefault="00E13260" w:rsidP="0079420A">
      <w:pPr>
        <w:pStyle w:val="ListParagraph"/>
        <w:numPr>
          <w:ilvl w:val="0"/>
          <w:numId w:val="24"/>
        </w:numPr>
        <w:rPr>
          <w:rFonts w:cs="Arial"/>
          <w:szCs w:val="24"/>
        </w:rPr>
      </w:pPr>
      <w:r w:rsidRPr="008747A0">
        <w:rPr>
          <w:rFonts w:cs="Arial"/>
          <w:szCs w:val="24"/>
        </w:rPr>
        <w:t xml:space="preserve">Employee Name must match the Social Security card.  The W2 form will only show middle initial.  The report FULL_EMP </w:t>
      </w:r>
      <w:proofErr w:type="gramStart"/>
      <w:r w:rsidRPr="008747A0">
        <w:rPr>
          <w:rFonts w:cs="Arial"/>
          <w:szCs w:val="24"/>
        </w:rPr>
        <w:t>can be run</w:t>
      </w:r>
      <w:proofErr w:type="gramEnd"/>
      <w:r w:rsidRPr="008747A0">
        <w:rPr>
          <w:rFonts w:cs="Arial"/>
          <w:szCs w:val="24"/>
        </w:rPr>
        <w:t xml:space="preserve"> to view employee names.</w:t>
      </w:r>
      <w:r w:rsidR="00A239D2" w:rsidRPr="008747A0">
        <w:rPr>
          <w:rFonts w:cs="Arial"/>
          <w:szCs w:val="24"/>
        </w:rPr>
        <w:t xml:space="preserve">  Legal name is on BIOSCN, page 2.  Use this if different from name on check from BIOSCN, page 1.</w:t>
      </w:r>
    </w:p>
    <w:p w:rsidR="00C5615E" w:rsidRDefault="00C5615E" w:rsidP="007F512C">
      <w:pPr>
        <w:ind w:left="1440" w:hanging="1440"/>
        <w:rPr>
          <w:rFonts w:cs="Arial"/>
          <w:szCs w:val="24"/>
        </w:rPr>
      </w:pPr>
    </w:p>
    <w:p w:rsidR="00C5615E" w:rsidRDefault="00C5615E" w:rsidP="0079420A">
      <w:pPr>
        <w:pStyle w:val="ListParagraph"/>
        <w:numPr>
          <w:ilvl w:val="0"/>
          <w:numId w:val="24"/>
        </w:numPr>
        <w:rPr>
          <w:rFonts w:cs="Arial"/>
          <w:szCs w:val="24"/>
        </w:rPr>
      </w:pPr>
      <w:r w:rsidRPr="008747A0">
        <w:rPr>
          <w:rFonts w:cs="Arial"/>
          <w:szCs w:val="24"/>
        </w:rPr>
        <w:t xml:space="preserve">If district </w:t>
      </w:r>
      <w:proofErr w:type="gramStart"/>
      <w:r w:rsidRPr="008747A0">
        <w:rPr>
          <w:rFonts w:cs="Arial"/>
          <w:szCs w:val="24"/>
        </w:rPr>
        <w:t>has</w:t>
      </w:r>
      <w:proofErr w:type="gramEnd"/>
      <w:r w:rsidRPr="008747A0">
        <w:rPr>
          <w:rFonts w:cs="Arial"/>
          <w:szCs w:val="24"/>
        </w:rPr>
        <w:t xml:space="preserve"> any NC1 payments for Life Insurance purchased for withheld annuities they need entered prior to last payroll.</w:t>
      </w:r>
      <w:r w:rsidR="00C97611" w:rsidRPr="008747A0">
        <w:rPr>
          <w:rFonts w:cs="Arial"/>
          <w:szCs w:val="24"/>
        </w:rPr>
        <w:t xml:space="preserve">  Please see additional document titled, “Reporting Taxable Amount of Life Insurance Premiums.”</w:t>
      </w:r>
    </w:p>
    <w:p w:rsidR="008A6CB2" w:rsidRPr="008A6CB2" w:rsidRDefault="008A6CB2" w:rsidP="008A6CB2">
      <w:pPr>
        <w:pStyle w:val="ListParagraph"/>
        <w:rPr>
          <w:rFonts w:cs="Arial"/>
          <w:szCs w:val="24"/>
        </w:rPr>
      </w:pPr>
    </w:p>
    <w:p w:rsidR="008A6CB2" w:rsidRPr="008747A0" w:rsidRDefault="008A6CB2" w:rsidP="0079420A">
      <w:pPr>
        <w:pStyle w:val="ListParagraph"/>
        <w:numPr>
          <w:ilvl w:val="0"/>
          <w:numId w:val="24"/>
        </w:numPr>
        <w:rPr>
          <w:rFonts w:cs="Arial"/>
          <w:szCs w:val="24"/>
        </w:rPr>
      </w:pPr>
      <w:r>
        <w:rPr>
          <w:rFonts w:cs="Arial"/>
          <w:szCs w:val="24"/>
        </w:rPr>
        <w:t>If district has a company vehicle lease, calculate the leased vehicle value and manually enter leased vehicle amount under vehicle lease on the 001 deduction record.</w:t>
      </w:r>
    </w:p>
    <w:p w:rsidR="00653409" w:rsidRDefault="00653409" w:rsidP="007F512C">
      <w:pPr>
        <w:ind w:left="1440" w:hanging="1440"/>
        <w:rPr>
          <w:rFonts w:cs="Arial"/>
          <w:szCs w:val="24"/>
        </w:rPr>
      </w:pPr>
    </w:p>
    <w:p w:rsidR="00653409" w:rsidRPr="008747A0" w:rsidRDefault="00653409" w:rsidP="0079420A">
      <w:pPr>
        <w:pStyle w:val="ListParagraph"/>
        <w:numPr>
          <w:ilvl w:val="0"/>
          <w:numId w:val="24"/>
        </w:numPr>
        <w:rPr>
          <w:rFonts w:cs="Arial"/>
          <w:szCs w:val="24"/>
        </w:rPr>
      </w:pPr>
      <w:r w:rsidRPr="008747A0">
        <w:rPr>
          <w:rFonts w:cs="Arial"/>
          <w:szCs w:val="24"/>
        </w:rPr>
        <w:t>If district has any Third Party Sick Pay, please see additional documents titled, “Third Party Sick Pay”, and “Example of notification of Third Party Sick Payment”.</w:t>
      </w:r>
    </w:p>
    <w:p w:rsidR="00C5615E" w:rsidRDefault="00C5615E" w:rsidP="007F512C">
      <w:pPr>
        <w:ind w:left="1440" w:hanging="1440"/>
        <w:rPr>
          <w:rFonts w:cs="Arial"/>
          <w:szCs w:val="24"/>
        </w:rPr>
      </w:pPr>
    </w:p>
    <w:p w:rsidR="005B3F16" w:rsidRDefault="00C5615E" w:rsidP="00E13260">
      <w:pPr>
        <w:pStyle w:val="ListParagraph"/>
        <w:numPr>
          <w:ilvl w:val="0"/>
          <w:numId w:val="24"/>
        </w:numPr>
        <w:rPr>
          <w:rFonts w:cs="Arial"/>
          <w:szCs w:val="24"/>
        </w:rPr>
      </w:pPr>
      <w:r w:rsidRPr="008747A0">
        <w:rPr>
          <w:rFonts w:cs="Arial"/>
          <w:szCs w:val="24"/>
        </w:rPr>
        <w:t>Employer Sponsored H</w:t>
      </w:r>
      <w:r w:rsidR="00FD6998" w:rsidRPr="008747A0">
        <w:rPr>
          <w:rFonts w:cs="Arial"/>
          <w:szCs w:val="24"/>
        </w:rPr>
        <w:t>ealth Care – Ple</w:t>
      </w:r>
      <w:r w:rsidR="00C97611" w:rsidRPr="008747A0">
        <w:rPr>
          <w:rFonts w:cs="Arial"/>
          <w:szCs w:val="24"/>
        </w:rPr>
        <w:t>ase see additional document titled, “Employer Sponsored Health Car</w:t>
      </w:r>
      <w:r w:rsidR="00F4026E" w:rsidRPr="008747A0">
        <w:rPr>
          <w:rFonts w:cs="Arial"/>
          <w:szCs w:val="24"/>
        </w:rPr>
        <w:t>e Cost on W2.”</w:t>
      </w:r>
    </w:p>
    <w:p w:rsidR="003A5B87" w:rsidRPr="003A5B87" w:rsidRDefault="003A5B87" w:rsidP="003A5B87">
      <w:pPr>
        <w:pStyle w:val="ListParagraph"/>
        <w:rPr>
          <w:rFonts w:cs="Arial"/>
          <w:szCs w:val="24"/>
        </w:rPr>
      </w:pPr>
    </w:p>
    <w:p w:rsidR="003A5B87" w:rsidRDefault="003A5B87" w:rsidP="00E13260">
      <w:pPr>
        <w:pStyle w:val="ListParagraph"/>
        <w:numPr>
          <w:ilvl w:val="0"/>
          <w:numId w:val="24"/>
        </w:numPr>
        <w:rPr>
          <w:rFonts w:cs="Arial"/>
          <w:szCs w:val="24"/>
        </w:rPr>
      </w:pPr>
      <w:r>
        <w:rPr>
          <w:rFonts w:cs="Arial"/>
          <w:szCs w:val="24"/>
        </w:rPr>
        <w:t>HRA – NEW - Health Reimbursement Arrangement</w:t>
      </w:r>
    </w:p>
    <w:p w:rsidR="003A5B87" w:rsidRPr="003A5B87" w:rsidRDefault="003A5B87" w:rsidP="003A5B87">
      <w:pPr>
        <w:pStyle w:val="ListParagraph"/>
        <w:rPr>
          <w:rFonts w:cs="Arial"/>
          <w:szCs w:val="24"/>
        </w:rPr>
      </w:pPr>
    </w:p>
    <w:p w:rsidR="003A5B87" w:rsidRDefault="003A5B87" w:rsidP="00C66A4D">
      <w:pPr>
        <w:pStyle w:val="ListParagraph"/>
        <w:numPr>
          <w:ilvl w:val="0"/>
          <w:numId w:val="27"/>
        </w:numPr>
        <w:rPr>
          <w:rFonts w:cs="Arial"/>
          <w:szCs w:val="24"/>
        </w:rPr>
      </w:pPr>
      <w:r>
        <w:rPr>
          <w:rFonts w:cs="Arial"/>
          <w:szCs w:val="24"/>
        </w:rPr>
        <w:t>QSE</w:t>
      </w:r>
      <w:r w:rsidR="00D30CB9">
        <w:rPr>
          <w:rFonts w:cs="Arial"/>
          <w:szCs w:val="24"/>
        </w:rPr>
        <w:t xml:space="preserve">HRA allows </w:t>
      </w:r>
      <w:r>
        <w:rPr>
          <w:rFonts w:cs="Arial"/>
          <w:szCs w:val="24"/>
        </w:rPr>
        <w:t xml:space="preserve">eligible employers to pay or reimburse medical care expenses of eligible employees after the employees provide proof of coverage.  </w:t>
      </w:r>
    </w:p>
    <w:p w:rsidR="005B3F16" w:rsidRPr="003A5B87" w:rsidRDefault="003A5B87" w:rsidP="00C66A4D">
      <w:pPr>
        <w:pStyle w:val="ListParagraph"/>
        <w:numPr>
          <w:ilvl w:val="0"/>
          <w:numId w:val="27"/>
        </w:numPr>
        <w:rPr>
          <w:rFonts w:cs="Arial"/>
          <w:szCs w:val="24"/>
        </w:rPr>
      </w:pPr>
      <w:r w:rsidRPr="00C66A4D">
        <w:rPr>
          <w:rFonts w:cs="Arial"/>
          <w:szCs w:val="24"/>
        </w:rPr>
        <w:t>Eligible employers are those small employers with less than 50 Full-Time Equivalent employees and do not offer a group health plan to any of their employees.</w:t>
      </w:r>
    </w:p>
    <w:p w:rsidR="005B3F16" w:rsidRDefault="005B3F16" w:rsidP="00E13260">
      <w:pPr>
        <w:rPr>
          <w:rFonts w:cs="Arial"/>
          <w:szCs w:val="24"/>
        </w:rPr>
      </w:pPr>
    </w:p>
    <w:p w:rsidR="00773AB6" w:rsidRDefault="00773AB6" w:rsidP="0079420A">
      <w:pPr>
        <w:pStyle w:val="ListParagraph"/>
        <w:numPr>
          <w:ilvl w:val="0"/>
          <w:numId w:val="24"/>
        </w:numPr>
        <w:rPr>
          <w:rFonts w:cs="Arial"/>
          <w:szCs w:val="24"/>
        </w:rPr>
      </w:pPr>
      <w:r>
        <w:rPr>
          <w:rFonts w:cs="Arial"/>
          <w:szCs w:val="24"/>
        </w:rPr>
        <w:t xml:space="preserve">Pre run of W2PROC </w:t>
      </w:r>
    </w:p>
    <w:p w:rsidR="00773AB6" w:rsidRDefault="00773AB6" w:rsidP="00773AB6">
      <w:pPr>
        <w:pStyle w:val="ListParagraph"/>
        <w:numPr>
          <w:ilvl w:val="0"/>
          <w:numId w:val="27"/>
        </w:numPr>
        <w:rPr>
          <w:rFonts w:cs="Arial"/>
          <w:szCs w:val="24"/>
        </w:rPr>
      </w:pPr>
      <w:r>
        <w:rPr>
          <w:rFonts w:cs="Arial"/>
          <w:szCs w:val="24"/>
        </w:rPr>
        <w:t>R</w:t>
      </w:r>
      <w:r w:rsidR="00565FCF" w:rsidRPr="00773AB6">
        <w:rPr>
          <w:rFonts w:cs="Arial"/>
          <w:szCs w:val="24"/>
        </w:rPr>
        <w:t xml:space="preserve">un W2PROC before the last pay of </w:t>
      </w:r>
      <w:r w:rsidR="009911C2" w:rsidRPr="00773AB6">
        <w:rPr>
          <w:rFonts w:cs="Arial"/>
          <w:szCs w:val="24"/>
        </w:rPr>
        <w:t>201</w:t>
      </w:r>
      <w:r w:rsidR="007C60AF" w:rsidRPr="00773AB6">
        <w:rPr>
          <w:rFonts w:cs="Arial"/>
          <w:szCs w:val="24"/>
        </w:rPr>
        <w:t>7</w:t>
      </w:r>
    </w:p>
    <w:p w:rsidR="00773AB6" w:rsidRDefault="00565FCF" w:rsidP="00773AB6">
      <w:pPr>
        <w:pStyle w:val="ListParagraph"/>
        <w:numPr>
          <w:ilvl w:val="0"/>
          <w:numId w:val="27"/>
        </w:numPr>
        <w:rPr>
          <w:rFonts w:cs="Arial"/>
          <w:szCs w:val="24"/>
        </w:rPr>
      </w:pPr>
      <w:r w:rsidRPr="00773AB6">
        <w:rPr>
          <w:rFonts w:cs="Arial"/>
          <w:szCs w:val="24"/>
        </w:rPr>
        <w:t>Balance the to-date figures and review and correct any</w:t>
      </w:r>
      <w:r w:rsidR="00773AB6" w:rsidRPr="00773AB6">
        <w:rPr>
          <w:rFonts w:cs="Arial"/>
          <w:szCs w:val="24"/>
        </w:rPr>
        <w:t xml:space="preserve"> </w:t>
      </w:r>
      <w:r w:rsidRPr="00773AB6">
        <w:rPr>
          <w:rFonts w:cs="Arial"/>
          <w:szCs w:val="24"/>
        </w:rPr>
        <w:t xml:space="preserve">warnings and </w:t>
      </w:r>
      <w:proofErr w:type="spellStart"/>
      <w:r w:rsidRPr="00773AB6">
        <w:rPr>
          <w:rFonts w:cs="Arial"/>
          <w:szCs w:val="24"/>
        </w:rPr>
        <w:t>erro</w:t>
      </w:r>
      <w:r w:rsidR="00FD318C">
        <w:rPr>
          <w:rFonts w:cs="Arial"/>
          <w:szCs w:val="24"/>
        </w:rPr>
        <w:t>nc</w:t>
      </w:r>
      <w:r w:rsidRPr="00773AB6">
        <w:rPr>
          <w:rFonts w:cs="Arial"/>
          <w:szCs w:val="24"/>
        </w:rPr>
        <w:t>rs</w:t>
      </w:r>
      <w:proofErr w:type="spellEnd"/>
      <w:r w:rsidRPr="00773AB6">
        <w:rPr>
          <w:rFonts w:cs="Arial"/>
          <w:szCs w:val="24"/>
        </w:rPr>
        <w:t>.</w:t>
      </w:r>
      <w:r w:rsidR="009911C2" w:rsidRPr="00773AB6">
        <w:rPr>
          <w:rFonts w:cs="Arial"/>
          <w:szCs w:val="24"/>
        </w:rPr>
        <w:t xml:space="preserve">  </w:t>
      </w:r>
    </w:p>
    <w:p w:rsidR="00773AB6" w:rsidRDefault="009911C2" w:rsidP="00773AB6">
      <w:pPr>
        <w:pStyle w:val="ListParagraph"/>
        <w:numPr>
          <w:ilvl w:val="0"/>
          <w:numId w:val="27"/>
        </w:numPr>
        <w:rPr>
          <w:rFonts w:cs="Arial"/>
          <w:szCs w:val="24"/>
        </w:rPr>
      </w:pPr>
      <w:r w:rsidRPr="00773AB6">
        <w:rPr>
          <w:rFonts w:cs="Arial"/>
          <w:szCs w:val="24"/>
        </w:rPr>
        <w:t xml:space="preserve">Do not create </w:t>
      </w:r>
      <w:r w:rsidR="00773AB6" w:rsidRPr="00773AB6">
        <w:rPr>
          <w:rFonts w:cs="Arial"/>
          <w:szCs w:val="24"/>
        </w:rPr>
        <w:t xml:space="preserve">the </w:t>
      </w:r>
      <w:r w:rsidRPr="00773AB6">
        <w:rPr>
          <w:rFonts w:cs="Arial"/>
          <w:szCs w:val="24"/>
        </w:rPr>
        <w:t xml:space="preserve">Tape file at this point.  </w:t>
      </w:r>
    </w:p>
    <w:p w:rsidR="00773AB6" w:rsidRDefault="009911C2" w:rsidP="00773AB6">
      <w:pPr>
        <w:pStyle w:val="ListParagraph"/>
        <w:numPr>
          <w:ilvl w:val="0"/>
          <w:numId w:val="27"/>
        </w:numPr>
        <w:rPr>
          <w:rFonts w:cs="Arial"/>
          <w:szCs w:val="24"/>
        </w:rPr>
      </w:pPr>
      <w:r w:rsidRPr="00773AB6">
        <w:rPr>
          <w:rFonts w:cs="Arial"/>
          <w:szCs w:val="24"/>
        </w:rPr>
        <w:lastRenderedPageBreak/>
        <w:t xml:space="preserve">W2PROC can be run multiple times as long as you </w:t>
      </w:r>
      <w:proofErr w:type="gramStart"/>
      <w:r w:rsidRPr="00773AB6">
        <w:rPr>
          <w:rFonts w:cs="Arial"/>
          <w:szCs w:val="24"/>
        </w:rPr>
        <w:t>don’t</w:t>
      </w:r>
      <w:proofErr w:type="gramEnd"/>
      <w:r w:rsidRPr="00773AB6">
        <w:rPr>
          <w:rFonts w:cs="Arial"/>
          <w:szCs w:val="24"/>
        </w:rPr>
        <w:t xml:space="preserve"> create the tape.</w:t>
      </w:r>
      <w:r w:rsidR="005B3F16" w:rsidRPr="00773AB6">
        <w:rPr>
          <w:rFonts w:cs="Arial"/>
          <w:szCs w:val="24"/>
        </w:rPr>
        <w:t xml:space="preserve">  </w:t>
      </w:r>
    </w:p>
    <w:p w:rsidR="00CC5B7A" w:rsidRPr="00773AB6" w:rsidRDefault="005B3F16" w:rsidP="00773AB6">
      <w:pPr>
        <w:pStyle w:val="ListParagraph"/>
        <w:numPr>
          <w:ilvl w:val="0"/>
          <w:numId w:val="27"/>
        </w:numPr>
        <w:rPr>
          <w:rFonts w:cs="Arial"/>
          <w:szCs w:val="24"/>
        </w:rPr>
      </w:pPr>
      <w:r w:rsidRPr="00773AB6">
        <w:rPr>
          <w:rFonts w:cs="Arial"/>
          <w:szCs w:val="24"/>
        </w:rPr>
        <w:t>Please see “Balancing your W2Rept.txt” section for additional balancing information.</w:t>
      </w:r>
    </w:p>
    <w:p w:rsidR="00CC5B7A" w:rsidRDefault="00CC5B7A" w:rsidP="00CC5B7A">
      <w:pPr>
        <w:ind w:left="1440" w:hanging="1440"/>
        <w:rPr>
          <w:rFonts w:cs="Arial"/>
          <w:szCs w:val="24"/>
        </w:rPr>
      </w:pPr>
    </w:p>
    <w:p w:rsidR="00CC5B7A" w:rsidRPr="008747A0" w:rsidRDefault="005C52FE" w:rsidP="0079420A">
      <w:pPr>
        <w:pStyle w:val="ListParagraph"/>
        <w:numPr>
          <w:ilvl w:val="0"/>
          <w:numId w:val="24"/>
        </w:numPr>
        <w:rPr>
          <w:rFonts w:cs="Arial"/>
          <w:szCs w:val="24"/>
        </w:rPr>
      </w:pPr>
      <w:r w:rsidRPr="008747A0">
        <w:rPr>
          <w:rFonts w:cs="Arial"/>
          <w:szCs w:val="24"/>
        </w:rPr>
        <w:t xml:space="preserve">Complete processing of last payroll for current year.  </w:t>
      </w:r>
    </w:p>
    <w:p w:rsidR="00FD318C" w:rsidRPr="00CC5B7A" w:rsidRDefault="00FD318C" w:rsidP="00FD318C">
      <w:pPr>
        <w:pStyle w:val="ListParagraph"/>
        <w:numPr>
          <w:ilvl w:val="0"/>
          <w:numId w:val="23"/>
        </w:numPr>
        <w:rPr>
          <w:rFonts w:cs="Arial"/>
          <w:szCs w:val="24"/>
        </w:rPr>
      </w:pPr>
      <w:r>
        <w:rPr>
          <w:rFonts w:cs="Arial"/>
          <w:szCs w:val="24"/>
        </w:rPr>
        <w:t xml:space="preserve">If any NC1 payments, make sure they </w:t>
      </w:r>
      <w:proofErr w:type="gramStart"/>
      <w:r>
        <w:rPr>
          <w:rFonts w:cs="Arial"/>
          <w:szCs w:val="24"/>
        </w:rPr>
        <w:t>are handled</w:t>
      </w:r>
      <w:proofErr w:type="gramEnd"/>
      <w:r>
        <w:rPr>
          <w:rFonts w:cs="Arial"/>
          <w:szCs w:val="24"/>
        </w:rPr>
        <w:t xml:space="preserve"> with this payroll.</w:t>
      </w:r>
    </w:p>
    <w:p w:rsidR="00CC5B7A" w:rsidRDefault="005C52FE" w:rsidP="0079420A">
      <w:pPr>
        <w:pStyle w:val="ListParagraph"/>
        <w:numPr>
          <w:ilvl w:val="0"/>
          <w:numId w:val="23"/>
        </w:numPr>
        <w:rPr>
          <w:rFonts w:cs="Arial"/>
          <w:szCs w:val="24"/>
        </w:rPr>
      </w:pPr>
      <w:r w:rsidRPr="00CC5B7A">
        <w:rPr>
          <w:rFonts w:cs="Arial"/>
          <w:szCs w:val="24"/>
        </w:rPr>
        <w:t xml:space="preserve">Pay </w:t>
      </w:r>
      <w:r w:rsidR="007F512C" w:rsidRPr="00CC5B7A">
        <w:rPr>
          <w:rFonts w:cs="Arial"/>
          <w:szCs w:val="24"/>
        </w:rPr>
        <w:t>all</w:t>
      </w:r>
      <w:r w:rsidRPr="00CC5B7A">
        <w:rPr>
          <w:rFonts w:cs="Arial"/>
          <w:szCs w:val="24"/>
        </w:rPr>
        <w:t xml:space="preserve"> </w:t>
      </w:r>
      <w:r w:rsidR="00CC5B7A" w:rsidRPr="00CC5B7A">
        <w:rPr>
          <w:rFonts w:cs="Arial"/>
          <w:szCs w:val="24"/>
        </w:rPr>
        <w:t>accumulate</w:t>
      </w:r>
      <w:r w:rsidR="005267A3">
        <w:rPr>
          <w:rFonts w:cs="Arial"/>
          <w:szCs w:val="24"/>
        </w:rPr>
        <w:t>d</w:t>
      </w:r>
      <w:r w:rsidR="00CC5B7A" w:rsidRPr="00CC5B7A">
        <w:rPr>
          <w:rFonts w:cs="Arial"/>
          <w:szCs w:val="24"/>
        </w:rPr>
        <w:t xml:space="preserve"> </w:t>
      </w:r>
      <w:r w:rsidR="007F512C" w:rsidRPr="00CC5B7A">
        <w:rPr>
          <w:rFonts w:cs="Arial"/>
          <w:szCs w:val="24"/>
        </w:rPr>
        <w:t>deductions.</w:t>
      </w:r>
      <w:r w:rsidR="00F04A33">
        <w:rPr>
          <w:rFonts w:cs="Arial"/>
          <w:szCs w:val="24"/>
        </w:rPr>
        <w:t xml:space="preserve">  (Run PAYDED</w:t>
      </w:r>
      <w:r w:rsidR="00CC5B7A" w:rsidRPr="00CC5B7A">
        <w:rPr>
          <w:rFonts w:cs="Arial"/>
          <w:szCs w:val="24"/>
        </w:rPr>
        <w:t xml:space="preserve"> for payment option: A, projection, no other selection criteria.  This will show if any outstanding deductions exist.) </w:t>
      </w:r>
    </w:p>
    <w:p w:rsidR="00CC5B7A" w:rsidRDefault="00CC5B7A" w:rsidP="00CC5B7A">
      <w:pPr>
        <w:ind w:left="1440" w:hanging="1440"/>
        <w:rPr>
          <w:rFonts w:cs="Arial"/>
          <w:szCs w:val="24"/>
        </w:rPr>
      </w:pPr>
    </w:p>
    <w:p w:rsidR="00CC5B7A" w:rsidRPr="008747A0" w:rsidRDefault="005C52FE" w:rsidP="0079420A">
      <w:pPr>
        <w:pStyle w:val="ListParagraph"/>
        <w:numPr>
          <w:ilvl w:val="0"/>
          <w:numId w:val="24"/>
        </w:numPr>
        <w:rPr>
          <w:rFonts w:cs="Arial"/>
          <w:szCs w:val="24"/>
        </w:rPr>
      </w:pPr>
      <w:r w:rsidRPr="008747A0">
        <w:rPr>
          <w:rFonts w:cs="Arial"/>
          <w:szCs w:val="24"/>
        </w:rPr>
        <w:t>Complete regular month-end closing.</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t xml:space="preserve">Run the </w:t>
      </w:r>
      <w:r w:rsidRPr="00BE7831">
        <w:rPr>
          <w:rFonts w:cs="Arial"/>
          <w:szCs w:val="24"/>
        </w:rPr>
        <w:t>RETIRE/SERSREG</w:t>
      </w:r>
      <w:r w:rsidRPr="00876B7C">
        <w:rPr>
          <w:rFonts w:cs="Arial"/>
          <w:szCs w:val="24"/>
        </w:rPr>
        <w:t xml:space="preserve"> program.  Choose first to NOT create the tape file.  This program generates a report of earnings, deposits, and days paid for </w:t>
      </w:r>
      <w:r w:rsidR="00460588" w:rsidRPr="00876B7C">
        <w:rPr>
          <w:rFonts w:cs="Arial"/>
          <w:szCs w:val="24"/>
        </w:rPr>
        <w:t>the</w:t>
      </w:r>
      <w:r w:rsidRPr="00876B7C">
        <w:rPr>
          <w:rFonts w:cs="Arial"/>
          <w:szCs w:val="24"/>
        </w:rPr>
        <w:t xml:space="preserve"> retirement system.  If necessary, adjustments can be made using </w:t>
      </w:r>
      <w:r w:rsidRPr="00BE7831">
        <w:rPr>
          <w:rFonts w:cs="Arial"/>
          <w:szCs w:val="24"/>
        </w:rPr>
        <w:t>USPSCN/ATDSCN.</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t>Verify that the total contribution amounts listed on the report equal the total deduction check</w:t>
      </w:r>
      <w:r w:rsidR="004E641B" w:rsidRPr="00876B7C">
        <w:rPr>
          <w:rFonts w:cs="Arial"/>
          <w:szCs w:val="24"/>
        </w:rPr>
        <w:t xml:space="preserve">s for the withholding </w:t>
      </w:r>
      <w:r w:rsidRPr="00876B7C">
        <w:rPr>
          <w:rFonts w:cs="Arial"/>
          <w:szCs w:val="24"/>
        </w:rPr>
        <w:t>plus any warrant checks written for board paid employee amounts.</w:t>
      </w:r>
    </w:p>
    <w:p w:rsidR="00CC5B7A" w:rsidRDefault="00CC5B7A" w:rsidP="00CC5B7A">
      <w:pPr>
        <w:ind w:left="1440"/>
        <w:rPr>
          <w:rFonts w:cs="Arial"/>
          <w:szCs w:val="24"/>
        </w:rPr>
      </w:pPr>
      <w:r>
        <w:rPr>
          <w:rFonts w:cs="Arial"/>
          <w:szCs w:val="24"/>
        </w:rPr>
        <w:br/>
      </w:r>
      <w:r w:rsidR="007F512C">
        <w:rPr>
          <w:rFonts w:cs="Arial"/>
          <w:szCs w:val="24"/>
        </w:rPr>
        <w:t>Verify</w:t>
      </w:r>
      <w:r w:rsidR="00BB4EFF">
        <w:rPr>
          <w:rFonts w:cs="Arial"/>
          <w:szCs w:val="24"/>
        </w:rPr>
        <w:t xml:space="preserve"> to be sure</w:t>
      </w:r>
      <w:r w:rsidR="007F512C">
        <w:rPr>
          <w:rFonts w:cs="Arial"/>
          <w:szCs w:val="24"/>
        </w:rPr>
        <w:t xml:space="preserve"> the </w:t>
      </w:r>
      <w:r w:rsidR="005C52FE" w:rsidRPr="00876B7C">
        <w:rPr>
          <w:rFonts w:cs="Arial"/>
          <w:szCs w:val="24"/>
        </w:rPr>
        <w:t xml:space="preserve">contributions </w:t>
      </w:r>
      <w:r w:rsidR="00BB4EFF">
        <w:rPr>
          <w:rFonts w:cs="Arial"/>
          <w:szCs w:val="24"/>
        </w:rPr>
        <w:t xml:space="preserve">for each </w:t>
      </w:r>
      <w:r w:rsidR="005C52FE" w:rsidRPr="00876B7C">
        <w:rPr>
          <w:rFonts w:cs="Arial"/>
          <w:szCs w:val="24"/>
        </w:rPr>
        <w:t>employee equal earnings times the applicable retirement percentage.  Allow for rounding (within a few cents)</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t>Review service credit days for all employees on the report.</w:t>
      </w:r>
      <w:r w:rsidR="00CC5B7A">
        <w:rPr>
          <w:rFonts w:cs="Arial"/>
          <w:szCs w:val="24"/>
        </w:rPr>
        <w:t xml:space="preserve">  </w:t>
      </w:r>
    </w:p>
    <w:p w:rsidR="00FD318C" w:rsidRDefault="00FD318C" w:rsidP="00CC5B7A">
      <w:pPr>
        <w:ind w:left="1440"/>
        <w:rPr>
          <w:rFonts w:cs="Arial"/>
          <w:szCs w:val="24"/>
        </w:rPr>
      </w:pPr>
    </w:p>
    <w:p w:rsidR="00FD318C" w:rsidRDefault="005C52FE" w:rsidP="00FD318C">
      <w:pPr>
        <w:ind w:left="1440"/>
        <w:rPr>
          <w:rFonts w:cs="Arial"/>
          <w:szCs w:val="24"/>
        </w:rPr>
      </w:pPr>
      <w:r w:rsidRPr="00876B7C">
        <w:rPr>
          <w:rFonts w:cs="Arial"/>
          <w:szCs w:val="24"/>
        </w:rPr>
        <w:t xml:space="preserve">Once satisfied that the data is correct, run </w:t>
      </w:r>
      <w:r w:rsidRPr="00BE7831">
        <w:rPr>
          <w:rFonts w:cs="Arial"/>
          <w:szCs w:val="24"/>
        </w:rPr>
        <w:t>SERSREG</w:t>
      </w:r>
      <w:r w:rsidRPr="00876B7C">
        <w:rPr>
          <w:rFonts w:cs="Arial"/>
          <w:szCs w:val="24"/>
        </w:rPr>
        <w:t xml:space="preserve"> again and choose to create the tape file.  </w:t>
      </w:r>
    </w:p>
    <w:p w:rsidR="00FD318C" w:rsidRDefault="00FD318C" w:rsidP="00FD318C">
      <w:pPr>
        <w:ind w:left="1440"/>
        <w:rPr>
          <w:rFonts w:cs="Arial"/>
          <w:szCs w:val="24"/>
        </w:rPr>
      </w:pPr>
    </w:p>
    <w:p w:rsidR="00CC5B7A" w:rsidRDefault="00FD318C" w:rsidP="00FD318C">
      <w:pPr>
        <w:ind w:left="1440"/>
        <w:rPr>
          <w:rFonts w:cs="Arial"/>
          <w:szCs w:val="24"/>
        </w:rPr>
      </w:pPr>
      <w:r>
        <w:rPr>
          <w:rFonts w:cs="Arial"/>
          <w:szCs w:val="24"/>
        </w:rPr>
        <w:t xml:space="preserve">Log into </w:t>
      </w:r>
      <w:proofErr w:type="spellStart"/>
      <w:proofErr w:type="gramStart"/>
      <w:r>
        <w:rPr>
          <w:rFonts w:cs="Arial"/>
          <w:szCs w:val="24"/>
        </w:rPr>
        <w:t>eSERS</w:t>
      </w:r>
      <w:proofErr w:type="spellEnd"/>
      <w:r>
        <w:rPr>
          <w:rFonts w:cs="Arial"/>
          <w:szCs w:val="24"/>
        </w:rPr>
        <w:t xml:space="preserve"> and process your file</w:t>
      </w:r>
      <w:proofErr w:type="gramEnd"/>
      <w:r>
        <w:rPr>
          <w:rFonts w:cs="Arial"/>
          <w:szCs w:val="24"/>
        </w:rPr>
        <w:t xml:space="preserve"> and make your payments as </w:t>
      </w:r>
      <w:r w:rsidR="005C52FE" w:rsidRPr="00876B7C">
        <w:rPr>
          <w:rFonts w:cs="Arial"/>
          <w:szCs w:val="24"/>
        </w:rPr>
        <w:t>required.</w:t>
      </w:r>
    </w:p>
    <w:p w:rsidR="00CC5B7A" w:rsidRDefault="00CC5B7A" w:rsidP="00CC5B7A">
      <w:pPr>
        <w:tabs>
          <w:tab w:val="left" w:pos="-1620"/>
        </w:tabs>
        <w:ind w:left="1980" w:hanging="540"/>
        <w:rPr>
          <w:rFonts w:cs="Arial"/>
          <w:szCs w:val="24"/>
        </w:rPr>
      </w:pPr>
    </w:p>
    <w:p w:rsidR="005C52FE" w:rsidRPr="00BE7831" w:rsidRDefault="00CC5B7A" w:rsidP="001D4EFC">
      <w:pPr>
        <w:tabs>
          <w:tab w:val="left" w:pos="-1620"/>
        </w:tabs>
        <w:ind w:left="1440"/>
        <w:rPr>
          <w:rFonts w:cs="Arial"/>
          <w:szCs w:val="24"/>
        </w:rPr>
      </w:pPr>
      <w:r>
        <w:rPr>
          <w:rFonts w:cs="Arial"/>
          <w:szCs w:val="24"/>
        </w:rPr>
        <w:t xml:space="preserve">Balance the payroll account.  </w:t>
      </w:r>
      <w:r w:rsidR="005C52FE" w:rsidRPr="00BE7831">
        <w:rPr>
          <w:rFonts w:cs="Arial"/>
          <w:szCs w:val="24"/>
        </w:rPr>
        <w:t xml:space="preserve">This </w:t>
      </w:r>
      <w:r>
        <w:rPr>
          <w:rFonts w:cs="Arial"/>
          <w:szCs w:val="24"/>
        </w:rPr>
        <w:t>step may be completed after yo</w:t>
      </w:r>
      <w:r w:rsidR="001D4EFC">
        <w:rPr>
          <w:rFonts w:cs="Arial"/>
          <w:szCs w:val="24"/>
        </w:rPr>
        <w:t xml:space="preserve">u </w:t>
      </w:r>
      <w:r w:rsidR="005C52FE" w:rsidRPr="00BE7831">
        <w:rPr>
          <w:rFonts w:cs="Arial"/>
          <w:szCs w:val="24"/>
        </w:rPr>
        <w:t>receive your bank statement.</w:t>
      </w:r>
    </w:p>
    <w:p w:rsidR="005C52FE" w:rsidRPr="00BE7831" w:rsidRDefault="005C52FE" w:rsidP="00CC5B7A">
      <w:pPr>
        <w:rPr>
          <w:rFonts w:cs="Arial"/>
          <w:szCs w:val="24"/>
        </w:rPr>
      </w:pPr>
    </w:p>
    <w:p w:rsidR="00CC5B7A" w:rsidRDefault="005C52FE" w:rsidP="00CC5B7A">
      <w:pPr>
        <w:ind w:left="720" w:firstLine="720"/>
        <w:rPr>
          <w:rFonts w:cs="Arial"/>
          <w:szCs w:val="24"/>
        </w:rPr>
      </w:pPr>
      <w:r w:rsidRPr="00BE7831">
        <w:rPr>
          <w:rFonts w:cs="Arial"/>
          <w:szCs w:val="24"/>
        </w:rPr>
        <w:t>Run the CHKSTA program to reconcile checks.</w:t>
      </w:r>
    </w:p>
    <w:p w:rsidR="001D4EFC" w:rsidRDefault="001D4EFC" w:rsidP="00CC5B7A">
      <w:pPr>
        <w:ind w:left="720" w:firstLine="720"/>
        <w:rPr>
          <w:rFonts w:cs="Arial"/>
          <w:szCs w:val="24"/>
        </w:rPr>
      </w:pPr>
    </w:p>
    <w:p w:rsidR="005C52FE" w:rsidRDefault="005C52FE" w:rsidP="001D4EFC">
      <w:pPr>
        <w:ind w:left="1440"/>
        <w:rPr>
          <w:rFonts w:cs="Arial"/>
          <w:szCs w:val="24"/>
        </w:rPr>
      </w:pPr>
      <w:r w:rsidRPr="00BE7831">
        <w:rPr>
          <w:rFonts w:cs="Arial"/>
          <w:szCs w:val="24"/>
        </w:rPr>
        <w:t xml:space="preserve">Run the CHKSTS program to generate an outstanding </w:t>
      </w:r>
      <w:r w:rsidR="001D4EFC">
        <w:rPr>
          <w:rFonts w:cs="Arial"/>
          <w:szCs w:val="24"/>
        </w:rPr>
        <w:t xml:space="preserve">check register.  </w:t>
      </w:r>
      <w:r w:rsidRPr="00BE7831">
        <w:rPr>
          <w:rFonts w:cs="Arial"/>
          <w:szCs w:val="24"/>
        </w:rPr>
        <w:t>Verify that your payroll clearance account balances with the bank.</w:t>
      </w:r>
    </w:p>
    <w:p w:rsidR="00EA26A7" w:rsidRDefault="00EA26A7" w:rsidP="00E76380">
      <w:pPr>
        <w:rPr>
          <w:rFonts w:cs="Arial"/>
          <w:szCs w:val="24"/>
        </w:rPr>
      </w:pPr>
    </w:p>
    <w:p w:rsidR="00EA26A7" w:rsidRDefault="00EA26A7" w:rsidP="00BD2E65">
      <w:pPr>
        <w:ind w:left="1965"/>
        <w:rPr>
          <w:rFonts w:cs="Arial"/>
          <w:szCs w:val="24"/>
        </w:rPr>
      </w:pPr>
    </w:p>
    <w:p w:rsidR="00FD318C" w:rsidRDefault="00FD318C" w:rsidP="00BD2E65">
      <w:pPr>
        <w:ind w:left="1965"/>
        <w:rPr>
          <w:rFonts w:cs="Arial"/>
          <w:szCs w:val="24"/>
        </w:rPr>
      </w:pPr>
    </w:p>
    <w:p w:rsidR="00FD318C" w:rsidRDefault="00FD318C" w:rsidP="00BD2E65">
      <w:pPr>
        <w:ind w:left="1965"/>
        <w:rPr>
          <w:rFonts w:cs="Arial"/>
          <w:szCs w:val="24"/>
        </w:rPr>
      </w:pPr>
    </w:p>
    <w:p w:rsidR="00D30CB9" w:rsidRDefault="00D30CB9" w:rsidP="00BD2E65">
      <w:pPr>
        <w:ind w:left="1965"/>
        <w:rPr>
          <w:rFonts w:cs="Arial"/>
          <w:szCs w:val="24"/>
        </w:rPr>
      </w:pPr>
    </w:p>
    <w:p w:rsidR="005C52FE" w:rsidRPr="00115A71" w:rsidRDefault="00CD55D1" w:rsidP="00CD55D1">
      <w:pPr>
        <w:rPr>
          <w:rFonts w:cs="Arial"/>
          <w:b/>
          <w:i/>
          <w:sz w:val="28"/>
          <w:szCs w:val="28"/>
        </w:rPr>
      </w:pPr>
      <w:r>
        <w:rPr>
          <w:rFonts w:cs="Arial"/>
          <w:szCs w:val="24"/>
        </w:rPr>
        <w:lastRenderedPageBreak/>
        <w:t xml:space="preserve"> </w:t>
      </w:r>
      <w:r w:rsidR="009D00C2" w:rsidRPr="00115A71">
        <w:rPr>
          <w:rFonts w:cs="Arial"/>
          <w:b/>
          <w:i/>
          <w:sz w:val="28"/>
          <w:szCs w:val="28"/>
        </w:rPr>
        <w:t>Q</w:t>
      </w:r>
      <w:r w:rsidRPr="00115A71">
        <w:rPr>
          <w:rFonts w:cs="Arial"/>
          <w:b/>
          <w:i/>
          <w:sz w:val="28"/>
          <w:szCs w:val="28"/>
        </w:rPr>
        <w:t>uarter-end closing</w:t>
      </w:r>
    </w:p>
    <w:p w:rsidR="005C52FE" w:rsidRPr="00876B7C" w:rsidRDefault="005C52FE" w:rsidP="00EA26A7">
      <w:pPr>
        <w:rPr>
          <w:rFonts w:cs="Arial"/>
          <w:szCs w:val="24"/>
        </w:rPr>
      </w:pPr>
    </w:p>
    <w:p w:rsidR="005C52FE" w:rsidRPr="008747A0" w:rsidRDefault="009D00C2" w:rsidP="0079420A">
      <w:pPr>
        <w:pStyle w:val="ListParagraph"/>
        <w:numPr>
          <w:ilvl w:val="0"/>
          <w:numId w:val="24"/>
        </w:numPr>
        <w:rPr>
          <w:rFonts w:cs="Arial"/>
          <w:szCs w:val="24"/>
          <w:u w:val="single"/>
        </w:rPr>
      </w:pPr>
      <w:r w:rsidRPr="008747A0">
        <w:rPr>
          <w:rFonts w:cs="Arial"/>
          <w:szCs w:val="24"/>
          <w:u w:val="single"/>
        </w:rPr>
        <w:t>Balance QRTRPT</w:t>
      </w:r>
    </w:p>
    <w:p w:rsidR="00E76380" w:rsidRPr="00663FF3" w:rsidRDefault="00E76380" w:rsidP="00CD55D1">
      <w:pPr>
        <w:rPr>
          <w:rFonts w:cs="Arial"/>
          <w:szCs w:val="24"/>
          <w:u w:val="single"/>
        </w:rPr>
      </w:pPr>
    </w:p>
    <w:p w:rsidR="005C52FE" w:rsidRPr="00663FF3" w:rsidRDefault="005C52FE" w:rsidP="00E76380">
      <w:pPr>
        <w:ind w:left="2160"/>
        <w:rPr>
          <w:rFonts w:cs="Arial"/>
          <w:szCs w:val="24"/>
        </w:rPr>
      </w:pPr>
      <w:r w:rsidRPr="00663FF3">
        <w:rPr>
          <w:rFonts w:cs="Arial"/>
          <w:szCs w:val="24"/>
        </w:rPr>
        <w:t>Run the demand option of QRTRPT (N).  The report shows quarter, fiscal, and annual totals.  Check all totals for accuracy.</w:t>
      </w:r>
    </w:p>
    <w:p w:rsidR="009D00C2" w:rsidRPr="00663FF3" w:rsidRDefault="009D00C2" w:rsidP="00C710A1">
      <w:pPr>
        <w:ind w:left="2070" w:hanging="540"/>
        <w:rPr>
          <w:rFonts w:cs="Arial"/>
          <w:szCs w:val="24"/>
        </w:rPr>
      </w:pPr>
    </w:p>
    <w:p w:rsidR="009D00C2" w:rsidRPr="00663FF3" w:rsidRDefault="00663FF3" w:rsidP="00C710A1">
      <w:pPr>
        <w:ind w:left="2070" w:hanging="540"/>
        <w:rPr>
          <w:rFonts w:cs="Arial"/>
          <w:szCs w:val="24"/>
        </w:rPr>
      </w:pPr>
      <w:r>
        <w:rPr>
          <w:rFonts w:cs="Arial"/>
          <w:szCs w:val="24"/>
        </w:rPr>
        <w:t xml:space="preserve"> </w:t>
      </w:r>
      <w:r>
        <w:rPr>
          <w:rFonts w:cs="Arial"/>
          <w:szCs w:val="24"/>
        </w:rPr>
        <w:tab/>
      </w:r>
      <w:r w:rsidR="009D00C2" w:rsidRPr="00663FF3">
        <w:rPr>
          <w:rFonts w:cs="Arial"/>
          <w:szCs w:val="24"/>
        </w:rPr>
        <w:t>In the ‘Totals’ section of QRTRPT, the gross and adjusted gross should balance using a manual calculation:</w:t>
      </w:r>
    </w:p>
    <w:p w:rsidR="009D00C2" w:rsidRPr="00663FF3" w:rsidRDefault="009D00C2" w:rsidP="00C710A1">
      <w:pPr>
        <w:ind w:left="2070" w:hanging="540"/>
        <w:rPr>
          <w:rFonts w:cs="Arial"/>
          <w:szCs w:val="24"/>
        </w:rPr>
      </w:pPr>
    </w:p>
    <w:p w:rsidR="009D00C2" w:rsidRDefault="007F10E3" w:rsidP="009D00C2">
      <w:pPr>
        <w:ind w:left="3420" w:hanging="540"/>
        <w:rPr>
          <w:rFonts w:cs="Arial"/>
          <w:szCs w:val="24"/>
        </w:rPr>
      </w:pPr>
      <w:r>
        <w:rPr>
          <w:rFonts w:cs="Arial"/>
          <w:szCs w:val="24"/>
        </w:rPr>
        <w:t>Total Gross</w:t>
      </w:r>
    </w:p>
    <w:p w:rsidR="007F10E3" w:rsidRDefault="009C1A45" w:rsidP="007F10E3">
      <w:pPr>
        <w:rPr>
          <w:rFonts w:cs="Arial"/>
          <w:szCs w:val="24"/>
        </w:rPr>
      </w:pPr>
      <w:r>
        <w:rPr>
          <w:rFonts w:cs="Arial"/>
          <w:szCs w:val="24"/>
        </w:rPr>
        <w:tab/>
      </w:r>
      <w:r>
        <w:rPr>
          <w:rFonts w:cs="Arial"/>
          <w:szCs w:val="24"/>
        </w:rPr>
        <w:tab/>
      </w:r>
      <w:r>
        <w:rPr>
          <w:rFonts w:cs="Arial"/>
          <w:szCs w:val="24"/>
        </w:rPr>
        <w:tab/>
        <w:t>-</w:t>
      </w:r>
      <w:r w:rsidR="007F10E3">
        <w:rPr>
          <w:rFonts w:cs="Arial"/>
          <w:szCs w:val="24"/>
        </w:rPr>
        <w:tab/>
        <w:t>Total Annuities</w:t>
      </w:r>
    </w:p>
    <w:p w:rsidR="007F10E3" w:rsidRPr="007F10E3" w:rsidRDefault="007F10E3" w:rsidP="007F10E3">
      <w:pPr>
        <w:rPr>
          <w:rFonts w:cs="Arial"/>
          <w:szCs w:val="24"/>
        </w:rPr>
      </w:pPr>
      <w:r>
        <w:rPr>
          <w:rFonts w:cs="Arial"/>
          <w:szCs w:val="24"/>
        </w:rPr>
        <w:tab/>
      </w:r>
      <w:r>
        <w:rPr>
          <w:rFonts w:cs="Arial"/>
          <w:szCs w:val="24"/>
        </w:rPr>
        <w:tab/>
      </w:r>
      <w:r>
        <w:rPr>
          <w:rFonts w:cs="Arial"/>
          <w:szCs w:val="24"/>
        </w:rPr>
        <w:tab/>
      </w:r>
      <w:r w:rsidR="009C1A45">
        <w:rPr>
          <w:rFonts w:cs="Arial"/>
          <w:szCs w:val="24"/>
        </w:rPr>
        <w:t>+</w:t>
      </w:r>
      <w:r>
        <w:rPr>
          <w:rFonts w:cs="Arial"/>
          <w:szCs w:val="24"/>
        </w:rPr>
        <w:tab/>
        <w:t>Non-Cash Earnings</w:t>
      </w:r>
    </w:p>
    <w:p w:rsidR="00D10FA1" w:rsidRPr="00663FF3" w:rsidRDefault="00D10FA1" w:rsidP="00D10FA1">
      <w:pPr>
        <w:ind w:left="2880"/>
        <w:rPr>
          <w:rFonts w:cs="Arial"/>
          <w:szCs w:val="24"/>
        </w:rPr>
      </w:pPr>
      <w:r w:rsidRPr="00663FF3">
        <w:rPr>
          <w:rFonts w:cs="Arial"/>
          <w:szCs w:val="24"/>
        </w:rPr>
        <w:t>-----------------</w:t>
      </w:r>
    </w:p>
    <w:p w:rsidR="009D00C2" w:rsidRPr="00663FF3" w:rsidRDefault="009C1A45" w:rsidP="009D00C2">
      <w:pPr>
        <w:ind w:left="2880"/>
        <w:rPr>
          <w:rFonts w:cs="Arial"/>
          <w:szCs w:val="24"/>
        </w:rPr>
      </w:pPr>
      <w:r>
        <w:rPr>
          <w:rFonts w:cs="Arial"/>
          <w:szCs w:val="24"/>
        </w:rPr>
        <w:t xml:space="preserve">Calculated </w:t>
      </w:r>
      <w:r w:rsidR="009D00C2" w:rsidRPr="00663FF3">
        <w:rPr>
          <w:rFonts w:cs="Arial"/>
          <w:szCs w:val="24"/>
        </w:rPr>
        <w:t xml:space="preserve">Adjusted Gross </w:t>
      </w:r>
    </w:p>
    <w:p w:rsidR="009D00C2" w:rsidRPr="00663FF3" w:rsidRDefault="009D00C2" w:rsidP="009D00C2">
      <w:pPr>
        <w:ind w:left="2880"/>
        <w:rPr>
          <w:rFonts w:cs="Arial"/>
          <w:szCs w:val="24"/>
        </w:rPr>
      </w:pPr>
    </w:p>
    <w:p w:rsidR="009D00C2" w:rsidRPr="00663FF3" w:rsidRDefault="009C1A45" w:rsidP="00D10FA1">
      <w:pPr>
        <w:ind w:left="2070"/>
        <w:rPr>
          <w:rFonts w:cs="Arial"/>
          <w:szCs w:val="24"/>
        </w:rPr>
      </w:pPr>
      <w:r>
        <w:rPr>
          <w:rFonts w:cs="Arial"/>
          <w:szCs w:val="24"/>
        </w:rPr>
        <w:t xml:space="preserve">On QRTRPT, the Calculated Adjusted Gross should equal the Total Adjusted Gross.  </w:t>
      </w:r>
      <w:r w:rsidR="009D00C2" w:rsidRPr="00663FF3">
        <w:rPr>
          <w:rFonts w:cs="Arial"/>
          <w:szCs w:val="24"/>
        </w:rPr>
        <w:t>This should be true for all adjusted gross figures in the ‘Totals’ section.</w:t>
      </w:r>
    </w:p>
    <w:p w:rsidR="009D00C2" w:rsidRPr="00663FF3" w:rsidRDefault="009D00C2" w:rsidP="009D00C2">
      <w:pPr>
        <w:ind w:left="2070"/>
        <w:jc w:val="both"/>
        <w:rPr>
          <w:rFonts w:cs="Arial"/>
          <w:szCs w:val="24"/>
        </w:rPr>
      </w:pPr>
    </w:p>
    <w:p w:rsidR="005C52FE" w:rsidRPr="00663FF3" w:rsidRDefault="009D00C2" w:rsidP="00663FF3">
      <w:pPr>
        <w:ind w:left="2070"/>
        <w:rPr>
          <w:rFonts w:cs="Arial"/>
          <w:szCs w:val="24"/>
        </w:rPr>
      </w:pPr>
      <w:r w:rsidRPr="00663FF3">
        <w:rPr>
          <w:rFonts w:cs="Arial"/>
          <w:szCs w:val="24"/>
        </w:rPr>
        <w:t>All d</w:t>
      </w:r>
      <w:r w:rsidR="005C52FE" w:rsidRPr="00663FF3">
        <w:rPr>
          <w:rFonts w:cs="Arial"/>
          <w:szCs w:val="24"/>
        </w:rPr>
        <w:t>eduction</w:t>
      </w:r>
      <w:r w:rsidRPr="00663FF3">
        <w:rPr>
          <w:rFonts w:cs="Arial"/>
          <w:szCs w:val="24"/>
        </w:rPr>
        <w:t xml:space="preserve"> checks for the quarter should equal the total deductions showing on QRTRPT.  </w:t>
      </w:r>
      <w:r w:rsidR="005C52FE" w:rsidRPr="00663FF3">
        <w:rPr>
          <w:rFonts w:cs="Arial"/>
          <w:szCs w:val="24"/>
        </w:rPr>
        <w:t xml:space="preserve"> </w:t>
      </w:r>
      <w:r w:rsidRPr="00663FF3">
        <w:rPr>
          <w:rFonts w:cs="Arial"/>
          <w:szCs w:val="24"/>
        </w:rPr>
        <w:t>This should be true for every deduction code.  Be sure to verify the electronic transfers of federal and Medicare payments as well.</w:t>
      </w:r>
    </w:p>
    <w:p w:rsidR="005C52FE" w:rsidRPr="00663FF3" w:rsidRDefault="005C52FE" w:rsidP="009D00C2">
      <w:pPr>
        <w:ind w:left="2070" w:hanging="540"/>
        <w:rPr>
          <w:rFonts w:cs="Arial"/>
          <w:szCs w:val="24"/>
        </w:rPr>
      </w:pPr>
    </w:p>
    <w:p w:rsidR="00E76380" w:rsidRDefault="00E76380" w:rsidP="00663FF3">
      <w:pPr>
        <w:ind w:left="2070"/>
        <w:rPr>
          <w:rFonts w:cs="Arial"/>
          <w:szCs w:val="24"/>
        </w:rPr>
      </w:pPr>
    </w:p>
    <w:p w:rsidR="009D00C2" w:rsidRDefault="009D00C2" w:rsidP="00663FF3">
      <w:pPr>
        <w:ind w:left="2070"/>
        <w:rPr>
          <w:rFonts w:cs="Arial"/>
          <w:szCs w:val="24"/>
        </w:rPr>
      </w:pPr>
      <w:r w:rsidRPr="00663FF3">
        <w:rPr>
          <w:rFonts w:cs="Arial"/>
          <w:szCs w:val="24"/>
        </w:rPr>
        <w:t>The total g</w:t>
      </w:r>
      <w:r w:rsidR="005C52FE" w:rsidRPr="00663FF3">
        <w:rPr>
          <w:rFonts w:cs="Arial"/>
          <w:szCs w:val="24"/>
        </w:rPr>
        <w:t>ross</w:t>
      </w:r>
      <w:r w:rsidRPr="00663FF3">
        <w:rPr>
          <w:rFonts w:cs="Arial"/>
          <w:szCs w:val="24"/>
        </w:rPr>
        <w:t xml:space="preserve"> showing on QRTRPT should equal the total of all payroll clearance checks created during CHKUPD for the quarter.</w:t>
      </w:r>
    </w:p>
    <w:p w:rsidR="008201DA" w:rsidRDefault="008201DA" w:rsidP="00663FF3">
      <w:pPr>
        <w:ind w:left="2070"/>
        <w:rPr>
          <w:rFonts w:cs="Arial"/>
          <w:szCs w:val="24"/>
        </w:rPr>
      </w:pPr>
    </w:p>
    <w:p w:rsidR="005C52FE" w:rsidRDefault="008201DA" w:rsidP="00F81835">
      <w:pPr>
        <w:ind w:left="2070"/>
        <w:rPr>
          <w:rFonts w:cs="Arial"/>
          <w:szCs w:val="24"/>
        </w:rPr>
      </w:pPr>
      <w:r w:rsidRPr="00876B7C">
        <w:rPr>
          <w:rFonts w:cs="Arial"/>
          <w:szCs w:val="24"/>
        </w:rPr>
        <w:t>For city withholding, take the taxable gross times the percentage to be sure the tax withheld and submitted are correct.  Please note that mobile employees could cause discrepancies.</w:t>
      </w:r>
    </w:p>
    <w:p w:rsidR="00F81835" w:rsidRDefault="00F81835" w:rsidP="00F81835">
      <w:pPr>
        <w:ind w:left="2070"/>
        <w:rPr>
          <w:rFonts w:cs="Arial"/>
          <w:szCs w:val="24"/>
        </w:rPr>
      </w:pPr>
    </w:p>
    <w:p w:rsidR="00F81835" w:rsidRPr="00BB4EFF" w:rsidRDefault="00F81835" w:rsidP="00F81835">
      <w:pPr>
        <w:ind w:left="1350" w:firstLine="720"/>
        <w:rPr>
          <w:rFonts w:cs="Arial"/>
          <w:b/>
          <w:sz w:val="28"/>
          <w:szCs w:val="28"/>
          <w:u w:val="single"/>
        </w:rPr>
      </w:pPr>
    </w:p>
    <w:p w:rsidR="00F81835" w:rsidRPr="00BB4EFF" w:rsidRDefault="00F81835" w:rsidP="00F81835">
      <w:pPr>
        <w:ind w:left="1350" w:firstLine="720"/>
        <w:rPr>
          <w:rFonts w:cs="Arial"/>
          <w:b/>
          <w:sz w:val="28"/>
          <w:szCs w:val="28"/>
          <w:u w:val="single"/>
        </w:rPr>
      </w:pPr>
      <w:r w:rsidRPr="00BB4EFF">
        <w:rPr>
          <w:rFonts w:cs="Arial"/>
          <w:b/>
          <w:sz w:val="28"/>
          <w:szCs w:val="28"/>
          <w:u w:val="single"/>
        </w:rPr>
        <w:t>DO NOT RUN QRTRPT FOR OPTION Y</w:t>
      </w:r>
    </w:p>
    <w:p w:rsidR="00F81835" w:rsidRPr="00663FF3" w:rsidRDefault="00F81835" w:rsidP="00F81835">
      <w:pPr>
        <w:ind w:left="2070"/>
        <w:rPr>
          <w:rFonts w:cs="Arial"/>
          <w:szCs w:val="24"/>
        </w:rPr>
      </w:pPr>
    </w:p>
    <w:p w:rsidR="005C52FE" w:rsidRPr="00663FF3" w:rsidRDefault="005C52FE">
      <w:pPr>
        <w:ind w:left="1440"/>
        <w:rPr>
          <w:rFonts w:cs="Arial"/>
          <w:szCs w:val="24"/>
        </w:rPr>
      </w:pPr>
    </w:p>
    <w:p w:rsidR="00DC2F34" w:rsidRPr="008747A0" w:rsidRDefault="00DC2F34" w:rsidP="0079420A">
      <w:pPr>
        <w:pStyle w:val="ListParagraph"/>
        <w:numPr>
          <w:ilvl w:val="0"/>
          <w:numId w:val="24"/>
        </w:numPr>
        <w:rPr>
          <w:rFonts w:cs="Arial"/>
          <w:szCs w:val="24"/>
          <w:u w:val="single"/>
        </w:rPr>
      </w:pPr>
      <w:r w:rsidRPr="008747A0">
        <w:rPr>
          <w:rFonts w:cs="Arial"/>
          <w:szCs w:val="24"/>
          <w:u w:val="single"/>
        </w:rPr>
        <w:t>Balance Deductions</w:t>
      </w:r>
    </w:p>
    <w:p w:rsidR="00DC2F34" w:rsidRPr="00876B7C" w:rsidRDefault="00DC2F34" w:rsidP="00DC2F34">
      <w:pPr>
        <w:ind w:left="1530"/>
        <w:rPr>
          <w:rFonts w:cs="Arial"/>
          <w:szCs w:val="24"/>
          <w:u w:val="single"/>
        </w:rPr>
      </w:pPr>
    </w:p>
    <w:p w:rsidR="00DC2F34" w:rsidRPr="00876B7C" w:rsidRDefault="00DC2F34" w:rsidP="00EB0436">
      <w:pPr>
        <w:ind w:left="2070"/>
        <w:rPr>
          <w:rFonts w:cs="Arial"/>
          <w:szCs w:val="24"/>
        </w:rPr>
      </w:pPr>
      <w:r w:rsidRPr="00876B7C">
        <w:rPr>
          <w:rFonts w:cs="Arial"/>
          <w:szCs w:val="24"/>
        </w:rPr>
        <w:t xml:space="preserve">Run PAYDED to verify there are no outstanding deduction amounts.   </w:t>
      </w:r>
    </w:p>
    <w:p w:rsidR="00DC2F34" w:rsidRPr="00876B7C" w:rsidRDefault="00DC2F34" w:rsidP="00DC2F34">
      <w:pPr>
        <w:ind w:left="2070" w:hanging="540"/>
        <w:rPr>
          <w:rFonts w:cs="Arial"/>
          <w:szCs w:val="24"/>
        </w:rPr>
      </w:pPr>
    </w:p>
    <w:p w:rsidR="00DC2F34" w:rsidRPr="00876B7C" w:rsidRDefault="00DC2F34" w:rsidP="00266048">
      <w:pPr>
        <w:ind w:left="2070"/>
        <w:rPr>
          <w:rFonts w:cs="Arial"/>
          <w:szCs w:val="24"/>
        </w:rPr>
      </w:pPr>
      <w:r w:rsidRPr="00876B7C">
        <w:rPr>
          <w:rFonts w:cs="Arial"/>
          <w:szCs w:val="24"/>
        </w:rPr>
        <w:t>The total of all board paid amounts (if tracked on the system) should equal the total of all warrant checks to the vendor or deduction company.</w:t>
      </w:r>
    </w:p>
    <w:p w:rsidR="00DC2F34" w:rsidRPr="00876B7C" w:rsidRDefault="00DC2F34" w:rsidP="00DC2F34">
      <w:pPr>
        <w:ind w:left="2070" w:hanging="540"/>
        <w:rPr>
          <w:rFonts w:cs="Arial"/>
          <w:szCs w:val="24"/>
        </w:rPr>
      </w:pPr>
    </w:p>
    <w:p w:rsidR="00DC2F34" w:rsidRPr="00876B7C" w:rsidRDefault="00DC2F34" w:rsidP="00266048">
      <w:pPr>
        <w:ind w:left="2070"/>
        <w:rPr>
          <w:rFonts w:cs="Arial"/>
          <w:szCs w:val="24"/>
        </w:rPr>
      </w:pPr>
      <w:r w:rsidRPr="00876B7C">
        <w:rPr>
          <w:rFonts w:cs="Arial"/>
          <w:szCs w:val="24"/>
        </w:rPr>
        <w:t>Complete and file any required quarter-end submission forms.</w:t>
      </w:r>
    </w:p>
    <w:p w:rsidR="009D6BA2" w:rsidRDefault="009D6BA2" w:rsidP="009D6BA2">
      <w:pPr>
        <w:rPr>
          <w:rFonts w:cs="Arial"/>
          <w:b/>
          <w:szCs w:val="24"/>
          <w:u w:val="single"/>
        </w:rPr>
      </w:pPr>
    </w:p>
    <w:p w:rsidR="00DC2F34" w:rsidRPr="008747A0" w:rsidRDefault="005B13A1" w:rsidP="0079420A">
      <w:pPr>
        <w:pStyle w:val="ListParagraph"/>
        <w:numPr>
          <w:ilvl w:val="0"/>
          <w:numId w:val="24"/>
        </w:numPr>
        <w:rPr>
          <w:rFonts w:cs="Arial"/>
          <w:szCs w:val="24"/>
          <w:u w:val="single"/>
        </w:rPr>
      </w:pPr>
      <w:r w:rsidRPr="008747A0">
        <w:rPr>
          <w:rFonts w:cs="Arial"/>
          <w:szCs w:val="24"/>
          <w:u w:val="single"/>
        </w:rPr>
        <w:t>ODJFS</w:t>
      </w:r>
    </w:p>
    <w:p w:rsidR="00DC2F34" w:rsidRPr="00876B7C" w:rsidRDefault="00DC2F34">
      <w:pPr>
        <w:ind w:left="1440"/>
        <w:rPr>
          <w:rFonts w:cs="Arial"/>
          <w:szCs w:val="24"/>
        </w:rPr>
      </w:pPr>
    </w:p>
    <w:p w:rsidR="005C52FE" w:rsidRPr="00663FF3" w:rsidRDefault="00C710A1" w:rsidP="00C710A1">
      <w:pPr>
        <w:tabs>
          <w:tab w:val="left" w:pos="2070"/>
        </w:tabs>
        <w:ind w:left="2070" w:hanging="540"/>
        <w:rPr>
          <w:rFonts w:cs="Arial"/>
          <w:szCs w:val="24"/>
        </w:rPr>
      </w:pPr>
      <w:r w:rsidRPr="00663FF3">
        <w:rPr>
          <w:rFonts w:cs="Arial"/>
          <w:szCs w:val="24"/>
        </w:rPr>
        <w:t xml:space="preserve"> </w:t>
      </w:r>
      <w:r w:rsidR="00266048">
        <w:rPr>
          <w:rFonts w:cs="Arial"/>
          <w:szCs w:val="24"/>
        </w:rPr>
        <w:tab/>
      </w:r>
      <w:r w:rsidR="005C52FE" w:rsidRPr="00663FF3">
        <w:rPr>
          <w:rFonts w:cs="Arial"/>
          <w:szCs w:val="24"/>
        </w:rPr>
        <w:t>Run the program O</w:t>
      </w:r>
      <w:r w:rsidR="005B13A1" w:rsidRPr="00663FF3">
        <w:rPr>
          <w:rFonts w:cs="Arial"/>
          <w:szCs w:val="24"/>
        </w:rPr>
        <w:t>DJFSRPT</w:t>
      </w:r>
      <w:r w:rsidR="005C52FE" w:rsidRPr="00663FF3">
        <w:rPr>
          <w:rFonts w:cs="Arial"/>
          <w:szCs w:val="24"/>
        </w:rPr>
        <w:t xml:space="preserve"> and generate a report only.</w:t>
      </w:r>
    </w:p>
    <w:p w:rsidR="005C52FE" w:rsidRPr="00663FF3" w:rsidRDefault="005C52FE" w:rsidP="00C710A1">
      <w:pPr>
        <w:tabs>
          <w:tab w:val="left" w:pos="2070"/>
        </w:tabs>
        <w:ind w:left="2070" w:hanging="540"/>
        <w:rPr>
          <w:rFonts w:cs="Arial"/>
          <w:szCs w:val="24"/>
        </w:rPr>
      </w:pPr>
    </w:p>
    <w:p w:rsidR="005C52FE" w:rsidRPr="00663FF3" w:rsidRDefault="005C52FE" w:rsidP="00266048">
      <w:pPr>
        <w:ind w:left="1350" w:firstLine="720"/>
        <w:rPr>
          <w:rFonts w:cs="Arial"/>
          <w:szCs w:val="24"/>
        </w:rPr>
      </w:pPr>
      <w:r w:rsidRPr="00663FF3">
        <w:rPr>
          <w:rFonts w:cs="Arial"/>
          <w:szCs w:val="24"/>
        </w:rPr>
        <w:t>Check all totals carefully for accuracy.</w:t>
      </w:r>
    </w:p>
    <w:p w:rsidR="00FC56CE" w:rsidRPr="00663FF3" w:rsidRDefault="00FC56CE" w:rsidP="00FC56CE">
      <w:pPr>
        <w:rPr>
          <w:rFonts w:cs="Arial"/>
          <w:szCs w:val="24"/>
        </w:rPr>
      </w:pPr>
    </w:p>
    <w:p w:rsidR="00FC56CE" w:rsidRPr="00663FF3" w:rsidRDefault="0078280F" w:rsidP="009D6BA2">
      <w:pPr>
        <w:ind w:left="2070"/>
        <w:rPr>
          <w:rFonts w:cs="Arial"/>
          <w:szCs w:val="24"/>
        </w:rPr>
      </w:pPr>
      <w:r w:rsidRPr="00663FF3">
        <w:rPr>
          <w:rFonts w:cs="Arial"/>
          <w:szCs w:val="24"/>
        </w:rPr>
        <w:t>There are 1</w:t>
      </w:r>
      <w:r w:rsidR="00EB0436">
        <w:rPr>
          <w:rFonts w:cs="Arial"/>
          <w:szCs w:val="24"/>
        </w:rPr>
        <w:t xml:space="preserve">3 </w:t>
      </w:r>
      <w:r w:rsidR="00FC56CE" w:rsidRPr="00663FF3">
        <w:rPr>
          <w:rFonts w:cs="Arial"/>
          <w:szCs w:val="24"/>
        </w:rPr>
        <w:t>weeks in this quarter.</w:t>
      </w:r>
      <w:r w:rsidR="009D6BA2">
        <w:rPr>
          <w:rFonts w:cs="Arial"/>
          <w:szCs w:val="24"/>
        </w:rPr>
        <w:t xml:space="preserve">  (This is the number of Saturdays in quarter.)</w:t>
      </w:r>
    </w:p>
    <w:p w:rsidR="005C52FE" w:rsidRPr="00663FF3" w:rsidRDefault="005C52FE">
      <w:pPr>
        <w:ind w:left="1800"/>
        <w:rPr>
          <w:rFonts w:cs="Arial"/>
          <w:szCs w:val="24"/>
        </w:rPr>
      </w:pPr>
    </w:p>
    <w:p w:rsidR="005C52FE" w:rsidRPr="00663FF3" w:rsidRDefault="005C52FE" w:rsidP="00266048">
      <w:pPr>
        <w:ind w:left="2070"/>
        <w:rPr>
          <w:rFonts w:cs="Arial"/>
          <w:szCs w:val="24"/>
        </w:rPr>
      </w:pPr>
      <w:r w:rsidRPr="00663FF3">
        <w:rPr>
          <w:rFonts w:cs="Arial"/>
          <w:szCs w:val="24"/>
        </w:rPr>
        <w:t>If necessary, weeks worked may be updated utilizing the</w:t>
      </w:r>
      <w:r w:rsidR="009A3FFB" w:rsidRPr="00663FF3">
        <w:rPr>
          <w:rFonts w:cs="Arial"/>
          <w:szCs w:val="24"/>
        </w:rPr>
        <w:t xml:space="preserve"> </w:t>
      </w:r>
      <w:r w:rsidR="00B2138F" w:rsidRPr="00663FF3">
        <w:rPr>
          <w:rFonts w:cs="Arial"/>
          <w:szCs w:val="24"/>
        </w:rPr>
        <w:t>USPSCN/</w:t>
      </w:r>
      <w:r w:rsidRPr="00663FF3">
        <w:rPr>
          <w:rFonts w:cs="Arial"/>
          <w:szCs w:val="24"/>
        </w:rPr>
        <w:t>ATDSCN program.</w:t>
      </w:r>
    </w:p>
    <w:p w:rsidR="005B13A1" w:rsidRDefault="005B13A1" w:rsidP="00A8182B">
      <w:pPr>
        <w:ind w:left="2070"/>
        <w:rPr>
          <w:rFonts w:cs="Arial"/>
          <w:szCs w:val="24"/>
        </w:rPr>
      </w:pPr>
    </w:p>
    <w:p w:rsidR="005C52FE" w:rsidRPr="008747A0" w:rsidRDefault="00CD55D1" w:rsidP="0079420A">
      <w:pPr>
        <w:pStyle w:val="ListParagraph"/>
        <w:numPr>
          <w:ilvl w:val="0"/>
          <w:numId w:val="24"/>
        </w:numPr>
        <w:rPr>
          <w:rFonts w:cs="Arial"/>
          <w:szCs w:val="24"/>
        </w:rPr>
      </w:pPr>
      <w:r w:rsidRPr="008747A0">
        <w:rPr>
          <w:rFonts w:cs="Arial"/>
          <w:szCs w:val="24"/>
        </w:rPr>
        <w:t xml:space="preserve">**** </w:t>
      </w:r>
      <w:r w:rsidR="005C52FE" w:rsidRPr="008747A0">
        <w:rPr>
          <w:rFonts w:cs="Arial"/>
          <w:szCs w:val="24"/>
        </w:rPr>
        <w:t>When all data is correct, run the O</w:t>
      </w:r>
      <w:r w:rsidR="005B13A1" w:rsidRPr="008747A0">
        <w:rPr>
          <w:rFonts w:cs="Arial"/>
          <w:szCs w:val="24"/>
        </w:rPr>
        <w:t>DJFSRPT</w:t>
      </w:r>
      <w:r w:rsidR="005C52FE" w:rsidRPr="008747A0">
        <w:rPr>
          <w:rFonts w:cs="Arial"/>
          <w:szCs w:val="24"/>
        </w:rPr>
        <w:t xml:space="preserve"> program again, this time indicating that you want to create a </w:t>
      </w:r>
      <w:r w:rsidR="008201DA" w:rsidRPr="008747A0">
        <w:rPr>
          <w:rFonts w:cs="Arial"/>
          <w:szCs w:val="24"/>
        </w:rPr>
        <w:t>submission file.</w:t>
      </w:r>
    </w:p>
    <w:p w:rsidR="00F81835" w:rsidRDefault="00F81835" w:rsidP="00A8182B">
      <w:pPr>
        <w:ind w:left="2070"/>
        <w:rPr>
          <w:rFonts w:cs="Arial"/>
          <w:szCs w:val="24"/>
        </w:rPr>
      </w:pPr>
    </w:p>
    <w:p w:rsidR="00BB4EFF" w:rsidRPr="00773AB6" w:rsidRDefault="00F81835" w:rsidP="00773AB6">
      <w:pPr>
        <w:pStyle w:val="ListParagraph"/>
        <w:numPr>
          <w:ilvl w:val="0"/>
          <w:numId w:val="24"/>
        </w:numPr>
        <w:rPr>
          <w:rFonts w:cs="Arial"/>
          <w:szCs w:val="24"/>
        </w:rPr>
      </w:pPr>
      <w:r w:rsidRPr="006113C4">
        <w:rPr>
          <w:rFonts w:cs="Arial"/>
          <w:szCs w:val="24"/>
        </w:rPr>
        <w:t xml:space="preserve">Verify ODJFS </w:t>
      </w:r>
      <w:proofErr w:type="gramStart"/>
      <w:r w:rsidRPr="006113C4">
        <w:rPr>
          <w:rFonts w:cs="Arial"/>
          <w:szCs w:val="24"/>
        </w:rPr>
        <w:t>has been closed</w:t>
      </w:r>
      <w:proofErr w:type="gramEnd"/>
      <w:r w:rsidRPr="006113C4">
        <w:rPr>
          <w:rFonts w:cs="Arial"/>
          <w:szCs w:val="24"/>
        </w:rPr>
        <w:t xml:space="preserve"> for the quarter.  Look in USPSDAT – USPCON; th</w:t>
      </w:r>
      <w:r w:rsidR="007C60AF" w:rsidRPr="006113C4">
        <w:rPr>
          <w:rFonts w:cs="Arial"/>
          <w:szCs w:val="24"/>
        </w:rPr>
        <w:t>e ODJFS date should read 12/2017</w:t>
      </w:r>
      <w:r w:rsidRPr="006113C4">
        <w:rPr>
          <w:rFonts w:cs="Arial"/>
          <w:szCs w:val="24"/>
        </w:rPr>
        <w:t>.</w:t>
      </w:r>
    </w:p>
    <w:p w:rsidR="00BB4EFF" w:rsidRDefault="00BB4EFF" w:rsidP="009F0F3A">
      <w:pPr>
        <w:ind w:left="2160" w:hanging="2160"/>
        <w:rPr>
          <w:rFonts w:cs="Arial"/>
          <w:szCs w:val="24"/>
          <w:u w:val="single"/>
        </w:rPr>
      </w:pPr>
    </w:p>
    <w:p w:rsidR="005C52FE" w:rsidRPr="006113C4" w:rsidRDefault="005C52FE" w:rsidP="0079420A">
      <w:pPr>
        <w:pStyle w:val="ListParagraph"/>
        <w:numPr>
          <w:ilvl w:val="0"/>
          <w:numId w:val="24"/>
        </w:numPr>
        <w:rPr>
          <w:rFonts w:cs="Arial"/>
          <w:szCs w:val="24"/>
        </w:rPr>
      </w:pPr>
      <w:r w:rsidRPr="006113C4">
        <w:rPr>
          <w:rFonts w:cs="Arial"/>
          <w:szCs w:val="24"/>
        </w:rPr>
        <w:t xml:space="preserve">Send </w:t>
      </w:r>
      <w:r w:rsidR="0078280F" w:rsidRPr="006113C4">
        <w:rPr>
          <w:rFonts w:cs="Arial"/>
          <w:szCs w:val="24"/>
        </w:rPr>
        <w:t>e-</w:t>
      </w:r>
      <w:r w:rsidRPr="006113C4">
        <w:rPr>
          <w:rFonts w:cs="Arial"/>
          <w:szCs w:val="24"/>
        </w:rPr>
        <w:t xml:space="preserve">mail to USAS_LIAISONS, indicating </w:t>
      </w:r>
      <w:r w:rsidR="001D5C0F" w:rsidRPr="006113C4">
        <w:rPr>
          <w:rFonts w:cs="Arial"/>
          <w:szCs w:val="24"/>
        </w:rPr>
        <w:t xml:space="preserve">that you have </w:t>
      </w:r>
      <w:r w:rsidR="009F0F3A" w:rsidRPr="006113C4">
        <w:rPr>
          <w:rFonts w:cs="Arial"/>
          <w:szCs w:val="24"/>
        </w:rPr>
        <w:t xml:space="preserve">created </w:t>
      </w:r>
      <w:r w:rsidR="001D5C0F" w:rsidRPr="006113C4">
        <w:rPr>
          <w:rFonts w:cs="Arial"/>
          <w:szCs w:val="24"/>
        </w:rPr>
        <w:t>the ODJFS</w:t>
      </w:r>
      <w:r w:rsidR="008201DA" w:rsidRPr="006113C4">
        <w:rPr>
          <w:rFonts w:cs="Arial"/>
          <w:szCs w:val="24"/>
        </w:rPr>
        <w:t xml:space="preserve"> submission</w:t>
      </w:r>
      <w:r w:rsidRPr="006113C4">
        <w:rPr>
          <w:rFonts w:cs="Arial"/>
          <w:szCs w:val="24"/>
        </w:rPr>
        <w:t xml:space="preserve"> file</w:t>
      </w:r>
      <w:r w:rsidR="0078280F" w:rsidRPr="006113C4">
        <w:rPr>
          <w:rFonts w:cs="Arial"/>
          <w:szCs w:val="24"/>
        </w:rPr>
        <w:t>.</w:t>
      </w:r>
      <w:r w:rsidRPr="006113C4">
        <w:rPr>
          <w:rFonts w:cs="Arial"/>
          <w:szCs w:val="24"/>
        </w:rPr>
        <w:t xml:space="preserve">  </w:t>
      </w:r>
    </w:p>
    <w:p w:rsidR="008201DA" w:rsidRDefault="008201DA">
      <w:pPr>
        <w:rPr>
          <w:rFonts w:cs="Arial"/>
          <w:szCs w:val="24"/>
        </w:rPr>
      </w:pPr>
    </w:p>
    <w:p w:rsidR="008201DA" w:rsidRPr="006113C4" w:rsidRDefault="008201DA" w:rsidP="0079420A">
      <w:pPr>
        <w:pStyle w:val="ListParagraph"/>
        <w:numPr>
          <w:ilvl w:val="0"/>
          <w:numId w:val="24"/>
        </w:numPr>
        <w:rPr>
          <w:rFonts w:cs="Arial"/>
          <w:szCs w:val="24"/>
          <w:u w:val="single"/>
        </w:rPr>
      </w:pPr>
      <w:r w:rsidRPr="006113C4">
        <w:rPr>
          <w:rFonts w:cs="Arial"/>
          <w:szCs w:val="24"/>
          <w:u w:val="single"/>
        </w:rPr>
        <w:t>Printed Reports</w:t>
      </w:r>
    </w:p>
    <w:p w:rsidR="008201DA" w:rsidRPr="00663FF3" w:rsidRDefault="008201DA">
      <w:pPr>
        <w:rPr>
          <w:rFonts w:cs="Arial"/>
          <w:szCs w:val="24"/>
        </w:rPr>
      </w:pPr>
    </w:p>
    <w:p w:rsidR="005C52FE" w:rsidRPr="00663FF3" w:rsidRDefault="008201DA" w:rsidP="008201DA">
      <w:pPr>
        <w:ind w:left="1980"/>
        <w:rPr>
          <w:rFonts w:cs="Arial"/>
          <w:szCs w:val="24"/>
        </w:rPr>
      </w:pPr>
      <w:r>
        <w:rPr>
          <w:rFonts w:cs="Arial"/>
          <w:szCs w:val="24"/>
        </w:rPr>
        <w:t>If printed r</w:t>
      </w:r>
      <w:r w:rsidR="00697468" w:rsidRPr="00663FF3">
        <w:rPr>
          <w:rFonts w:cs="Arial"/>
          <w:szCs w:val="24"/>
        </w:rPr>
        <w:t>eports are desired</w:t>
      </w:r>
      <w:r>
        <w:rPr>
          <w:rFonts w:cs="Arial"/>
          <w:szCs w:val="24"/>
        </w:rPr>
        <w:t>, be sure to print copies at this time.</w:t>
      </w:r>
    </w:p>
    <w:p w:rsidR="005C52FE" w:rsidRPr="00663FF3" w:rsidRDefault="005C52FE">
      <w:pPr>
        <w:rPr>
          <w:rFonts w:cs="Arial"/>
          <w:szCs w:val="24"/>
        </w:rPr>
      </w:pPr>
    </w:p>
    <w:p w:rsidR="005C52FE" w:rsidRPr="00663FF3" w:rsidRDefault="0046724B" w:rsidP="00663FF3">
      <w:pPr>
        <w:ind w:left="2160"/>
        <w:rPr>
          <w:rFonts w:cs="Arial"/>
          <w:szCs w:val="24"/>
        </w:rPr>
      </w:pPr>
      <w:r w:rsidRPr="00663FF3">
        <w:rPr>
          <w:rFonts w:cs="Arial"/>
          <w:szCs w:val="24"/>
        </w:rPr>
        <w:t>USPRPT/</w:t>
      </w:r>
      <w:r w:rsidR="005C52FE" w:rsidRPr="00663FF3">
        <w:rPr>
          <w:rFonts w:cs="Arial"/>
          <w:szCs w:val="24"/>
        </w:rPr>
        <w:t>EMPMST (all data)</w:t>
      </w:r>
    </w:p>
    <w:p w:rsidR="0046724B" w:rsidRPr="00663FF3" w:rsidRDefault="0046724B" w:rsidP="00663FF3">
      <w:pPr>
        <w:ind w:left="2160"/>
        <w:rPr>
          <w:rFonts w:cs="Arial"/>
          <w:szCs w:val="24"/>
        </w:rPr>
      </w:pPr>
      <w:r w:rsidRPr="00663FF3">
        <w:rPr>
          <w:rFonts w:cs="Arial"/>
          <w:szCs w:val="24"/>
        </w:rPr>
        <w:t>USPRPT/ERNSUM (All data for quarter) – condensed version of ERNREG (170 column report)</w:t>
      </w:r>
    </w:p>
    <w:p w:rsidR="005C52FE" w:rsidRPr="00663FF3" w:rsidRDefault="0046724B" w:rsidP="00663FF3">
      <w:pPr>
        <w:ind w:left="2160"/>
        <w:rPr>
          <w:rFonts w:cs="Arial"/>
          <w:szCs w:val="24"/>
        </w:rPr>
      </w:pPr>
      <w:r w:rsidRPr="00663FF3">
        <w:rPr>
          <w:rFonts w:cs="Arial"/>
          <w:szCs w:val="24"/>
        </w:rPr>
        <w:t>USPRPT/</w:t>
      </w:r>
      <w:r w:rsidR="005C52FE" w:rsidRPr="00663FF3">
        <w:rPr>
          <w:rFonts w:cs="Arial"/>
          <w:szCs w:val="24"/>
        </w:rPr>
        <w:t>ERNREG (all data for the quarter)</w:t>
      </w:r>
    </w:p>
    <w:p w:rsidR="005C52FE" w:rsidRPr="00663FF3" w:rsidRDefault="005C52FE" w:rsidP="00663FF3">
      <w:pPr>
        <w:ind w:left="2160"/>
        <w:rPr>
          <w:rFonts w:cs="Arial"/>
          <w:szCs w:val="24"/>
        </w:rPr>
      </w:pPr>
      <w:r w:rsidRPr="00663FF3">
        <w:rPr>
          <w:rFonts w:cs="Arial"/>
          <w:szCs w:val="24"/>
        </w:rPr>
        <w:t>QRTRPT (all data - demand report)</w:t>
      </w:r>
    </w:p>
    <w:p w:rsidR="00F81835" w:rsidRDefault="00F81835">
      <w:pPr>
        <w:jc w:val="center"/>
        <w:rPr>
          <w:rFonts w:cs="Arial"/>
          <w:szCs w:val="24"/>
          <w:u w:val="single"/>
        </w:rPr>
      </w:pPr>
    </w:p>
    <w:p w:rsidR="00FF7CD6" w:rsidRPr="00FB38F3" w:rsidRDefault="00FF7CD6" w:rsidP="00FB38F3">
      <w:pPr>
        <w:pStyle w:val="ListParagraph"/>
        <w:numPr>
          <w:ilvl w:val="0"/>
          <w:numId w:val="24"/>
        </w:numPr>
        <w:rPr>
          <w:rFonts w:cs="Arial"/>
          <w:szCs w:val="24"/>
        </w:rPr>
      </w:pPr>
      <w:r w:rsidRPr="00FB38F3">
        <w:rPr>
          <w:rFonts w:cs="Arial"/>
          <w:szCs w:val="24"/>
        </w:rPr>
        <w:t xml:space="preserve">If you </w:t>
      </w:r>
      <w:proofErr w:type="gramStart"/>
      <w:r w:rsidRPr="00FB38F3">
        <w:rPr>
          <w:rFonts w:cs="Arial"/>
          <w:szCs w:val="24"/>
        </w:rPr>
        <w:t>haven’t</w:t>
      </w:r>
      <w:proofErr w:type="gramEnd"/>
      <w:r w:rsidRPr="00FB38F3">
        <w:rPr>
          <w:rFonts w:cs="Arial"/>
          <w:szCs w:val="24"/>
        </w:rPr>
        <w:t xml:space="preserve"> already done so, run W2proc and do NOT create the tape file</w:t>
      </w:r>
      <w:r w:rsidR="005B3F16" w:rsidRPr="00FB38F3">
        <w:rPr>
          <w:rFonts w:cs="Arial"/>
          <w:szCs w:val="24"/>
        </w:rPr>
        <w:t xml:space="preserve"> at this point.</w:t>
      </w:r>
    </w:p>
    <w:p w:rsidR="00415268" w:rsidRDefault="00415268" w:rsidP="00E76380">
      <w:pPr>
        <w:rPr>
          <w:rFonts w:cs="Arial"/>
          <w:szCs w:val="24"/>
        </w:rPr>
      </w:pPr>
    </w:p>
    <w:p w:rsidR="005D7EF0" w:rsidRPr="006113C4" w:rsidRDefault="005D7EF0" w:rsidP="0079420A">
      <w:pPr>
        <w:pStyle w:val="ListParagraph"/>
        <w:numPr>
          <w:ilvl w:val="0"/>
          <w:numId w:val="24"/>
        </w:numPr>
        <w:rPr>
          <w:rFonts w:cs="Arial"/>
          <w:szCs w:val="24"/>
        </w:rPr>
      </w:pPr>
      <w:r w:rsidRPr="006113C4">
        <w:rPr>
          <w:rFonts w:cs="Arial"/>
          <w:szCs w:val="24"/>
        </w:rPr>
        <w:t xml:space="preserve">Balance your W2REPT.TXT report.  </w:t>
      </w:r>
    </w:p>
    <w:p w:rsidR="005D7EF0" w:rsidRPr="00876B7C" w:rsidRDefault="005D7EF0" w:rsidP="005D7EF0">
      <w:pPr>
        <w:rPr>
          <w:rFonts w:cs="Arial"/>
          <w:szCs w:val="24"/>
        </w:rPr>
      </w:pPr>
    </w:p>
    <w:p w:rsidR="005D7EF0" w:rsidRDefault="00653409" w:rsidP="005D7EF0">
      <w:pPr>
        <w:ind w:left="1440"/>
        <w:rPr>
          <w:rFonts w:cs="Arial"/>
          <w:szCs w:val="24"/>
        </w:rPr>
      </w:pPr>
      <w:r>
        <w:rPr>
          <w:rFonts w:cs="Arial"/>
          <w:szCs w:val="24"/>
        </w:rPr>
        <w:t xml:space="preserve">See the following </w:t>
      </w:r>
      <w:r w:rsidR="005D7EF0" w:rsidRPr="00876B7C">
        <w:rPr>
          <w:rFonts w:cs="Arial"/>
          <w:szCs w:val="24"/>
        </w:rPr>
        <w:t>additional handout</w:t>
      </w:r>
      <w:r>
        <w:rPr>
          <w:rFonts w:cs="Arial"/>
          <w:szCs w:val="24"/>
        </w:rPr>
        <w:t>s</w:t>
      </w:r>
      <w:r w:rsidR="005D7EF0" w:rsidRPr="00876B7C">
        <w:rPr>
          <w:rFonts w:cs="Arial"/>
          <w:szCs w:val="24"/>
        </w:rPr>
        <w:t xml:space="preserve"> for information on </w:t>
      </w:r>
      <w:r>
        <w:rPr>
          <w:rFonts w:cs="Arial"/>
          <w:szCs w:val="24"/>
        </w:rPr>
        <w:t>balancing your W2REPT:</w:t>
      </w:r>
      <w:r>
        <w:rPr>
          <w:rFonts w:cs="Arial"/>
          <w:szCs w:val="24"/>
        </w:rPr>
        <w:tab/>
      </w:r>
    </w:p>
    <w:p w:rsidR="00653409" w:rsidRDefault="00653409" w:rsidP="0079420A">
      <w:pPr>
        <w:pStyle w:val="ListParagraph"/>
        <w:numPr>
          <w:ilvl w:val="0"/>
          <w:numId w:val="20"/>
        </w:numPr>
        <w:rPr>
          <w:rFonts w:cs="Arial"/>
          <w:szCs w:val="24"/>
        </w:rPr>
      </w:pPr>
      <w:r>
        <w:rPr>
          <w:rFonts w:cs="Arial"/>
          <w:szCs w:val="24"/>
        </w:rPr>
        <w:t>Balancing your W2REPT.TXT</w:t>
      </w:r>
    </w:p>
    <w:p w:rsidR="00653409" w:rsidRDefault="009F632E" w:rsidP="0079420A">
      <w:pPr>
        <w:pStyle w:val="ListParagraph"/>
        <w:numPr>
          <w:ilvl w:val="0"/>
          <w:numId w:val="20"/>
        </w:numPr>
        <w:rPr>
          <w:rFonts w:cs="Arial"/>
          <w:szCs w:val="24"/>
        </w:rPr>
      </w:pPr>
      <w:r>
        <w:rPr>
          <w:rFonts w:cs="Arial"/>
          <w:szCs w:val="24"/>
        </w:rPr>
        <w:t>W2REPT</w:t>
      </w:r>
      <w:r w:rsidR="00653409">
        <w:rPr>
          <w:rFonts w:cs="Arial"/>
          <w:szCs w:val="24"/>
        </w:rPr>
        <w:t xml:space="preserve"> Reconciliation Worksheet</w:t>
      </w:r>
    </w:p>
    <w:p w:rsidR="00653409" w:rsidRDefault="00653409" w:rsidP="0079420A">
      <w:pPr>
        <w:pStyle w:val="ListParagraph"/>
        <w:numPr>
          <w:ilvl w:val="0"/>
          <w:numId w:val="20"/>
        </w:numPr>
        <w:rPr>
          <w:rFonts w:cs="Arial"/>
          <w:szCs w:val="24"/>
        </w:rPr>
      </w:pPr>
      <w:r>
        <w:rPr>
          <w:rFonts w:cs="Arial"/>
          <w:szCs w:val="24"/>
        </w:rPr>
        <w:t>Final Report for W-2 Forms (example)</w:t>
      </w:r>
    </w:p>
    <w:p w:rsidR="00653409" w:rsidRDefault="00272BDA" w:rsidP="0079420A">
      <w:pPr>
        <w:pStyle w:val="ListParagraph"/>
        <w:numPr>
          <w:ilvl w:val="0"/>
          <w:numId w:val="20"/>
        </w:numPr>
        <w:rPr>
          <w:rFonts w:cs="Arial"/>
          <w:szCs w:val="24"/>
        </w:rPr>
      </w:pPr>
      <w:r>
        <w:rPr>
          <w:rFonts w:cs="Arial"/>
          <w:szCs w:val="24"/>
        </w:rPr>
        <w:t>W2PROC</w:t>
      </w:r>
      <w:r w:rsidR="009F0F3A">
        <w:rPr>
          <w:rFonts w:cs="Arial"/>
          <w:szCs w:val="24"/>
        </w:rPr>
        <w:t xml:space="preserve"> Processing – Contains Error Information</w:t>
      </w:r>
    </w:p>
    <w:p w:rsidR="00653409" w:rsidRDefault="00653409" w:rsidP="0079420A">
      <w:pPr>
        <w:pStyle w:val="ListParagraph"/>
        <w:numPr>
          <w:ilvl w:val="0"/>
          <w:numId w:val="20"/>
        </w:numPr>
        <w:rPr>
          <w:rFonts w:cs="Arial"/>
          <w:szCs w:val="24"/>
        </w:rPr>
      </w:pPr>
      <w:r>
        <w:rPr>
          <w:rFonts w:cs="Arial"/>
          <w:szCs w:val="24"/>
        </w:rPr>
        <w:lastRenderedPageBreak/>
        <w:t>201</w:t>
      </w:r>
      <w:r w:rsidR="007C60AF">
        <w:rPr>
          <w:rFonts w:cs="Arial"/>
          <w:szCs w:val="24"/>
        </w:rPr>
        <w:t>7</w:t>
      </w:r>
      <w:r>
        <w:rPr>
          <w:rFonts w:cs="Arial"/>
          <w:szCs w:val="24"/>
        </w:rPr>
        <w:t xml:space="preserve"> Wage and Tax Statement</w:t>
      </w:r>
      <w:r w:rsidR="009F0F3A">
        <w:rPr>
          <w:rFonts w:cs="Arial"/>
          <w:szCs w:val="24"/>
        </w:rPr>
        <w:t xml:space="preserve"> – W2 Boxes explained</w:t>
      </w:r>
    </w:p>
    <w:p w:rsidR="00653409" w:rsidRDefault="00BB4EFF" w:rsidP="0079420A">
      <w:pPr>
        <w:pStyle w:val="ListParagraph"/>
        <w:numPr>
          <w:ilvl w:val="0"/>
          <w:numId w:val="20"/>
        </w:numPr>
        <w:rPr>
          <w:rFonts w:cs="Arial"/>
          <w:szCs w:val="24"/>
        </w:rPr>
      </w:pPr>
      <w:r>
        <w:rPr>
          <w:rFonts w:cs="Arial"/>
          <w:szCs w:val="24"/>
        </w:rPr>
        <w:t>E</w:t>
      </w:r>
      <w:r w:rsidR="00653409">
        <w:rPr>
          <w:rFonts w:cs="Arial"/>
          <w:szCs w:val="24"/>
        </w:rPr>
        <w:t>ffects of Specific Situations on W2 reporting</w:t>
      </w:r>
    </w:p>
    <w:p w:rsidR="00653409" w:rsidRDefault="00653409" w:rsidP="0079420A">
      <w:pPr>
        <w:pStyle w:val="ListParagraph"/>
        <w:numPr>
          <w:ilvl w:val="0"/>
          <w:numId w:val="20"/>
        </w:numPr>
        <w:rPr>
          <w:rFonts w:cs="Arial"/>
          <w:szCs w:val="24"/>
        </w:rPr>
      </w:pPr>
      <w:r>
        <w:rPr>
          <w:rFonts w:cs="Arial"/>
          <w:szCs w:val="24"/>
        </w:rPr>
        <w:t>201</w:t>
      </w:r>
      <w:r w:rsidR="007C60AF">
        <w:rPr>
          <w:rFonts w:cs="Arial"/>
          <w:szCs w:val="24"/>
        </w:rPr>
        <w:t>7</w:t>
      </w:r>
      <w:r w:rsidR="00F04A33">
        <w:rPr>
          <w:rFonts w:cs="Arial"/>
          <w:szCs w:val="24"/>
        </w:rPr>
        <w:t xml:space="preserve"> </w:t>
      </w:r>
      <w:r>
        <w:rPr>
          <w:rFonts w:cs="Arial"/>
          <w:szCs w:val="24"/>
        </w:rPr>
        <w:t>General Instructions for forms W-2 and W-3</w:t>
      </w:r>
    </w:p>
    <w:p w:rsidR="00EA26A7" w:rsidRDefault="00EA26A7" w:rsidP="00EA26A7">
      <w:pPr>
        <w:ind w:left="1440"/>
        <w:rPr>
          <w:rFonts w:cs="Arial"/>
          <w:szCs w:val="24"/>
        </w:rPr>
      </w:pPr>
      <w:r>
        <w:rPr>
          <w:rFonts w:cs="Arial"/>
          <w:szCs w:val="24"/>
        </w:rPr>
        <w:t>Items that can</w:t>
      </w:r>
      <w:r w:rsidR="00272BDA">
        <w:rPr>
          <w:rFonts w:cs="Arial"/>
          <w:szCs w:val="24"/>
        </w:rPr>
        <w:t xml:space="preserve"> affect balancing between W2PROC</w:t>
      </w:r>
      <w:r>
        <w:rPr>
          <w:rFonts w:cs="Arial"/>
          <w:szCs w:val="24"/>
        </w:rPr>
        <w:t xml:space="preserve"> and QRTRPT:</w:t>
      </w:r>
    </w:p>
    <w:p w:rsidR="00EA26A7" w:rsidRPr="00EA26A7" w:rsidRDefault="00EA26A7" w:rsidP="0079420A">
      <w:pPr>
        <w:numPr>
          <w:ilvl w:val="2"/>
          <w:numId w:val="21"/>
        </w:numPr>
        <w:rPr>
          <w:rFonts w:cs="Arial"/>
          <w:szCs w:val="24"/>
        </w:rPr>
      </w:pPr>
      <w:r w:rsidRPr="00EA26A7">
        <w:rPr>
          <w:rFonts w:cs="Arial"/>
          <w:szCs w:val="24"/>
        </w:rPr>
        <w:t>Dependent care benefits over limit</w:t>
      </w:r>
    </w:p>
    <w:p w:rsidR="00EA26A7" w:rsidRPr="00EA26A7" w:rsidRDefault="00EA26A7" w:rsidP="0079420A">
      <w:pPr>
        <w:numPr>
          <w:ilvl w:val="2"/>
          <w:numId w:val="21"/>
        </w:numPr>
        <w:rPr>
          <w:rFonts w:cs="Arial"/>
          <w:szCs w:val="24"/>
        </w:rPr>
      </w:pPr>
      <w:r w:rsidRPr="00EA26A7">
        <w:rPr>
          <w:rFonts w:cs="Arial"/>
          <w:szCs w:val="24"/>
        </w:rPr>
        <w:t>Fringe Benefits</w:t>
      </w:r>
    </w:p>
    <w:p w:rsidR="00EA26A7" w:rsidRPr="00EA26A7" w:rsidRDefault="00EA26A7" w:rsidP="0079420A">
      <w:pPr>
        <w:numPr>
          <w:ilvl w:val="2"/>
          <w:numId w:val="21"/>
        </w:numPr>
        <w:rPr>
          <w:rFonts w:cs="Arial"/>
          <w:szCs w:val="24"/>
        </w:rPr>
      </w:pPr>
      <w:r w:rsidRPr="00EA26A7">
        <w:rPr>
          <w:rFonts w:cs="Arial"/>
          <w:szCs w:val="24"/>
        </w:rPr>
        <w:t>Medicare pickup amounts</w:t>
      </w:r>
    </w:p>
    <w:p w:rsidR="00EA26A7" w:rsidRPr="00EA26A7" w:rsidRDefault="00EA26A7" w:rsidP="0079420A">
      <w:pPr>
        <w:numPr>
          <w:ilvl w:val="2"/>
          <w:numId w:val="21"/>
        </w:numPr>
        <w:rPr>
          <w:rFonts w:cs="Arial"/>
          <w:szCs w:val="24"/>
        </w:rPr>
      </w:pPr>
      <w:r w:rsidRPr="00EA26A7">
        <w:rPr>
          <w:rFonts w:cs="Arial"/>
          <w:szCs w:val="24"/>
        </w:rPr>
        <w:t>Taxable third party sick pay</w:t>
      </w:r>
    </w:p>
    <w:p w:rsidR="00EA26A7" w:rsidRPr="00EA26A7" w:rsidRDefault="00EA26A7" w:rsidP="0079420A">
      <w:pPr>
        <w:numPr>
          <w:ilvl w:val="2"/>
          <w:numId w:val="21"/>
        </w:numPr>
        <w:rPr>
          <w:rFonts w:cs="Arial"/>
          <w:szCs w:val="24"/>
        </w:rPr>
      </w:pPr>
      <w:r w:rsidRPr="00EA26A7">
        <w:rPr>
          <w:rFonts w:cs="Arial"/>
          <w:szCs w:val="24"/>
        </w:rPr>
        <w:t>Use of company vehicle</w:t>
      </w:r>
    </w:p>
    <w:p w:rsidR="00A42787" w:rsidRDefault="00EA26A7" w:rsidP="0079420A">
      <w:pPr>
        <w:numPr>
          <w:ilvl w:val="2"/>
          <w:numId w:val="21"/>
        </w:numPr>
        <w:rPr>
          <w:rFonts w:cs="Arial"/>
          <w:szCs w:val="24"/>
        </w:rPr>
      </w:pPr>
      <w:r w:rsidRPr="00EA26A7">
        <w:rPr>
          <w:rFonts w:cs="Arial"/>
          <w:szCs w:val="24"/>
        </w:rPr>
        <w:t>Employee expense reimbursements paid through warrant</w:t>
      </w:r>
    </w:p>
    <w:p w:rsidR="002A593B" w:rsidRDefault="002A593B" w:rsidP="002A593B">
      <w:pPr>
        <w:rPr>
          <w:rFonts w:cs="Arial"/>
          <w:szCs w:val="24"/>
        </w:rPr>
      </w:pPr>
    </w:p>
    <w:p w:rsidR="00A42787" w:rsidRPr="006113C4" w:rsidRDefault="006113C4" w:rsidP="0079420A">
      <w:pPr>
        <w:pStyle w:val="ListParagraph"/>
        <w:numPr>
          <w:ilvl w:val="0"/>
          <w:numId w:val="24"/>
        </w:numPr>
        <w:rPr>
          <w:rFonts w:cs="Arial"/>
          <w:szCs w:val="24"/>
        </w:rPr>
      </w:pPr>
      <w:r>
        <w:rPr>
          <w:rFonts w:cs="Arial"/>
          <w:szCs w:val="24"/>
        </w:rPr>
        <w:t xml:space="preserve"> </w:t>
      </w:r>
      <w:r w:rsidR="00A42787" w:rsidRPr="006113C4">
        <w:rPr>
          <w:rFonts w:cs="Arial"/>
          <w:szCs w:val="24"/>
        </w:rPr>
        <w:t>Additional possible causes for balancing problems:</w:t>
      </w:r>
    </w:p>
    <w:p w:rsidR="00A42787" w:rsidRDefault="00A42787" w:rsidP="00A42787">
      <w:pPr>
        <w:rPr>
          <w:rFonts w:cs="Arial"/>
          <w:szCs w:val="24"/>
        </w:rPr>
      </w:pPr>
      <w:r>
        <w:rPr>
          <w:rFonts w:cs="Arial"/>
          <w:szCs w:val="24"/>
        </w:rPr>
        <w:tab/>
      </w:r>
    </w:p>
    <w:p w:rsidR="00A42787" w:rsidRPr="00A42787" w:rsidRDefault="00A42787" w:rsidP="0079420A">
      <w:pPr>
        <w:numPr>
          <w:ilvl w:val="0"/>
          <w:numId w:val="22"/>
        </w:numPr>
        <w:rPr>
          <w:rFonts w:cs="Arial"/>
          <w:szCs w:val="24"/>
        </w:rPr>
      </w:pPr>
      <w:r w:rsidRPr="00A42787">
        <w:rPr>
          <w:rFonts w:cs="Arial"/>
          <w:szCs w:val="24"/>
        </w:rPr>
        <w:t>Voided checks from prior calendar year</w:t>
      </w:r>
    </w:p>
    <w:p w:rsidR="00A42787" w:rsidRPr="00A42787" w:rsidRDefault="00A42787" w:rsidP="0079420A">
      <w:pPr>
        <w:numPr>
          <w:ilvl w:val="1"/>
          <w:numId w:val="22"/>
        </w:numPr>
        <w:tabs>
          <w:tab w:val="num" w:pos="1440"/>
        </w:tabs>
        <w:rPr>
          <w:rFonts w:cs="Arial"/>
          <w:szCs w:val="24"/>
        </w:rPr>
      </w:pPr>
      <w:r w:rsidRPr="00A42787">
        <w:rPr>
          <w:rFonts w:cs="Arial"/>
          <w:szCs w:val="24"/>
        </w:rPr>
        <w:t>CHKSTS report</w:t>
      </w:r>
    </w:p>
    <w:p w:rsidR="00A42787" w:rsidRPr="00A42787" w:rsidRDefault="00A42787" w:rsidP="0079420A">
      <w:pPr>
        <w:numPr>
          <w:ilvl w:val="0"/>
          <w:numId w:val="22"/>
        </w:numPr>
        <w:tabs>
          <w:tab w:val="num" w:pos="720"/>
        </w:tabs>
        <w:rPr>
          <w:rFonts w:cs="Arial"/>
          <w:szCs w:val="24"/>
        </w:rPr>
      </w:pPr>
      <w:r w:rsidRPr="00A42787">
        <w:rPr>
          <w:rFonts w:cs="Arial"/>
          <w:szCs w:val="24"/>
        </w:rPr>
        <w:t>Refund of annuity withheld in prior calendar year</w:t>
      </w:r>
    </w:p>
    <w:p w:rsidR="00A42787" w:rsidRPr="00A42787" w:rsidRDefault="00A42787" w:rsidP="0079420A">
      <w:pPr>
        <w:numPr>
          <w:ilvl w:val="1"/>
          <w:numId w:val="22"/>
        </w:numPr>
        <w:tabs>
          <w:tab w:val="num" w:pos="1440"/>
        </w:tabs>
        <w:rPr>
          <w:rFonts w:cs="Arial"/>
          <w:szCs w:val="24"/>
        </w:rPr>
      </w:pPr>
      <w:r w:rsidRPr="00A42787">
        <w:rPr>
          <w:rFonts w:cs="Arial"/>
          <w:szCs w:val="24"/>
        </w:rPr>
        <w:t>AUDRPT</w:t>
      </w:r>
    </w:p>
    <w:p w:rsidR="00A42787" w:rsidRPr="00A42787" w:rsidRDefault="00A42787" w:rsidP="0079420A">
      <w:pPr>
        <w:numPr>
          <w:ilvl w:val="0"/>
          <w:numId w:val="22"/>
        </w:numPr>
        <w:tabs>
          <w:tab w:val="num" w:pos="720"/>
        </w:tabs>
        <w:rPr>
          <w:rFonts w:cs="Arial"/>
          <w:szCs w:val="24"/>
        </w:rPr>
      </w:pPr>
      <w:r w:rsidRPr="00A42787">
        <w:rPr>
          <w:rFonts w:cs="Arial"/>
          <w:szCs w:val="24"/>
        </w:rPr>
        <w:t>Manual Updates</w:t>
      </w:r>
    </w:p>
    <w:p w:rsidR="00A42787" w:rsidRPr="00A42787" w:rsidRDefault="00A42787" w:rsidP="0079420A">
      <w:pPr>
        <w:numPr>
          <w:ilvl w:val="1"/>
          <w:numId w:val="22"/>
        </w:numPr>
        <w:tabs>
          <w:tab w:val="num" w:pos="1440"/>
        </w:tabs>
        <w:rPr>
          <w:rFonts w:cs="Arial"/>
          <w:szCs w:val="24"/>
        </w:rPr>
      </w:pPr>
      <w:r w:rsidRPr="00A42787">
        <w:rPr>
          <w:rFonts w:cs="Arial"/>
          <w:szCs w:val="24"/>
        </w:rPr>
        <w:t>AUDRPT</w:t>
      </w:r>
    </w:p>
    <w:p w:rsidR="00A42787" w:rsidRDefault="00A42787" w:rsidP="0079420A">
      <w:pPr>
        <w:numPr>
          <w:ilvl w:val="0"/>
          <w:numId w:val="22"/>
        </w:numPr>
        <w:rPr>
          <w:rFonts w:cs="Arial"/>
          <w:szCs w:val="24"/>
        </w:rPr>
      </w:pPr>
      <w:r w:rsidRPr="00A42787">
        <w:rPr>
          <w:rFonts w:cs="Arial"/>
          <w:szCs w:val="24"/>
        </w:rPr>
        <w:t>Search for YTD changes using VIEW from MENU</w:t>
      </w:r>
    </w:p>
    <w:p w:rsidR="00FF7CD6" w:rsidRDefault="00FF7CD6" w:rsidP="00FF7CD6">
      <w:pPr>
        <w:ind w:left="1800"/>
        <w:rPr>
          <w:rFonts w:cs="Arial"/>
          <w:szCs w:val="24"/>
        </w:rPr>
      </w:pPr>
    </w:p>
    <w:p w:rsidR="00FF7CD6" w:rsidRPr="006113C4" w:rsidRDefault="00FF7CD6" w:rsidP="0079420A">
      <w:pPr>
        <w:pStyle w:val="ListParagraph"/>
        <w:numPr>
          <w:ilvl w:val="0"/>
          <w:numId w:val="24"/>
        </w:numPr>
        <w:rPr>
          <w:rFonts w:cs="Arial"/>
          <w:szCs w:val="24"/>
        </w:rPr>
      </w:pPr>
      <w:r w:rsidRPr="006113C4">
        <w:rPr>
          <w:rFonts w:cs="Arial"/>
          <w:szCs w:val="24"/>
        </w:rPr>
        <w:t xml:space="preserve">Run YTDRPT if desired.  </w:t>
      </w:r>
    </w:p>
    <w:p w:rsidR="00415268" w:rsidRPr="00A42787" w:rsidRDefault="00415268" w:rsidP="00FF7CD6">
      <w:pPr>
        <w:ind w:left="1800"/>
        <w:rPr>
          <w:rFonts w:cs="Arial"/>
          <w:szCs w:val="24"/>
        </w:rPr>
      </w:pPr>
    </w:p>
    <w:p w:rsidR="005C52FE" w:rsidRPr="006113C4" w:rsidRDefault="005C52FE" w:rsidP="0079420A">
      <w:pPr>
        <w:pStyle w:val="ListParagraph"/>
        <w:numPr>
          <w:ilvl w:val="0"/>
          <w:numId w:val="24"/>
        </w:numPr>
        <w:rPr>
          <w:rFonts w:cs="Arial"/>
          <w:szCs w:val="24"/>
        </w:rPr>
      </w:pPr>
      <w:r w:rsidRPr="006113C4">
        <w:rPr>
          <w:rFonts w:cs="Arial"/>
          <w:szCs w:val="24"/>
        </w:rPr>
        <w:t xml:space="preserve">Run the program </w:t>
      </w:r>
      <w:r w:rsidRPr="006113C4">
        <w:rPr>
          <w:rFonts w:cs="Arial"/>
          <w:szCs w:val="24"/>
          <w:highlight w:val="lightGray"/>
        </w:rPr>
        <w:t>W2PROC</w:t>
      </w:r>
      <w:r w:rsidR="00415268" w:rsidRPr="006113C4">
        <w:rPr>
          <w:rFonts w:cs="Arial"/>
          <w:szCs w:val="24"/>
        </w:rPr>
        <w:t xml:space="preserve"> for actual (to create the tape file)</w:t>
      </w:r>
      <w:r w:rsidRPr="006113C4">
        <w:rPr>
          <w:rFonts w:cs="Arial"/>
          <w:szCs w:val="24"/>
        </w:rPr>
        <w:t xml:space="preserve">.  </w:t>
      </w:r>
    </w:p>
    <w:p w:rsidR="007F10E3" w:rsidRPr="00876B7C" w:rsidRDefault="007F10E3" w:rsidP="005F495C">
      <w:pPr>
        <w:jc w:val="right"/>
        <w:rPr>
          <w:rFonts w:cs="Arial"/>
          <w:szCs w:val="24"/>
        </w:rPr>
      </w:pPr>
      <w:r w:rsidRPr="00876B7C">
        <w:rPr>
          <w:rFonts w:cs="Arial"/>
          <w:szCs w:val="24"/>
        </w:rPr>
        <w:tab/>
      </w:r>
      <w:r w:rsidRPr="00876B7C">
        <w:rPr>
          <w:rFonts w:cs="Arial"/>
          <w:szCs w:val="24"/>
        </w:rPr>
        <w:tab/>
      </w:r>
    </w:p>
    <w:p w:rsidR="00EE7023" w:rsidRPr="00663FF3" w:rsidRDefault="00EE7023" w:rsidP="002A3D74">
      <w:pPr>
        <w:ind w:left="1440"/>
        <w:rPr>
          <w:rFonts w:cs="Arial"/>
          <w:szCs w:val="24"/>
        </w:rPr>
      </w:pPr>
      <w:r w:rsidRPr="00663FF3">
        <w:rPr>
          <w:rFonts w:cs="Arial"/>
          <w:szCs w:val="24"/>
        </w:rPr>
        <w:t xml:space="preserve">We will be sending </w:t>
      </w:r>
      <w:r w:rsidR="005C52FE" w:rsidRPr="00663FF3">
        <w:rPr>
          <w:rFonts w:cs="Arial"/>
          <w:szCs w:val="24"/>
        </w:rPr>
        <w:t>tape file</w:t>
      </w:r>
      <w:r w:rsidRPr="00663FF3">
        <w:rPr>
          <w:rFonts w:cs="Arial"/>
          <w:szCs w:val="24"/>
        </w:rPr>
        <w:t>s</w:t>
      </w:r>
      <w:r w:rsidR="005C52FE" w:rsidRPr="00663FF3">
        <w:rPr>
          <w:rFonts w:cs="Arial"/>
          <w:szCs w:val="24"/>
        </w:rPr>
        <w:t xml:space="preserve"> to</w:t>
      </w:r>
      <w:r w:rsidRPr="00663FF3">
        <w:rPr>
          <w:rFonts w:cs="Arial"/>
          <w:szCs w:val="24"/>
        </w:rPr>
        <w:t>:</w:t>
      </w:r>
    </w:p>
    <w:p w:rsidR="00EE7023" w:rsidRPr="00663FF3" w:rsidRDefault="00EE7023" w:rsidP="002A3D74">
      <w:pPr>
        <w:ind w:left="1440"/>
        <w:rPr>
          <w:rFonts w:cs="Arial"/>
          <w:szCs w:val="24"/>
        </w:rPr>
      </w:pPr>
    </w:p>
    <w:p w:rsidR="00EE7023" w:rsidRPr="00663FF3" w:rsidRDefault="005C52FE" w:rsidP="002A3D74">
      <w:pPr>
        <w:ind w:left="1440"/>
        <w:rPr>
          <w:rFonts w:cs="Arial"/>
          <w:szCs w:val="24"/>
        </w:rPr>
      </w:pPr>
      <w:bookmarkStart w:id="0" w:name="OLE_LINK1"/>
      <w:bookmarkStart w:id="1" w:name="OLE_LINK2"/>
      <w:r w:rsidRPr="00663FF3">
        <w:rPr>
          <w:rFonts w:cs="Arial"/>
          <w:szCs w:val="24"/>
        </w:rPr>
        <w:t xml:space="preserve">Social Security Administration office </w:t>
      </w:r>
    </w:p>
    <w:p w:rsidR="00EE7023" w:rsidRPr="00663FF3" w:rsidRDefault="00EE7023" w:rsidP="002A3D74">
      <w:pPr>
        <w:ind w:left="1440"/>
        <w:rPr>
          <w:rFonts w:cs="Arial"/>
          <w:szCs w:val="24"/>
        </w:rPr>
      </w:pPr>
      <w:r w:rsidRPr="00663FF3">
        <w:rPr>
          <w:rFonts w:cs="Arial"/>
          <w:szCs w:val="24"/>
        </w:rPr>
        <w:t xml:space="preserve">Ohio </w:t>
      </w:r>
      <w:r w:rsidR="005C52FE" w:rsidRPr="00663FF3">
        <w:rPr>
          <w:rFonts w:cs="Arial"/>
          <w:szCs w:val="24"/>
        </w:rPr>
        <w:t>S</w:t>
      </w:r>
      <w:r w:rsidR="00FA10BE">
        <w:rPr>
          <w:rFonts w:cs="Arial"/>
          <w:szCs w:val="24"/>
        </w:rPr>
        <w:t>t</w:t>
      </w:r>
      <w:r w:rsidR="005C52FE" w:rsidRPr="00663FF3">
        <w:rPr>
          <w:rFonts w:cs="Arial"/>
          <w:szCs w:val="24"/>
        </w:rPr>
        <w:t>ate Department of Taxation</w:t>
      </w:r>
    </w:p>
    <w:p w:rsidR="00EE7023" w:rsidRPr="00663FF3" w:rsidRDefault="00EE7023" w:rsidP="002A3D74">
      <w:pPr>
        <w:ind w:left="1440"/>
        <w:rPr>
          <w:rFonts w:cs="Arial"/>
          <w:szCs w:val="24"/>
        </w:rPr>
      </w:pPr>
      <w:r w:rsidRPr="00663FF3">
        <w:rPr>
          <w:rFonts w:cs="Arial"/>
          <w:szCs w:val="24"/>
        </w:rPr>
        <w:t xml:space="preserve">Findlay City Tax Department (for those districts </w:t>
      </w:r>
      <w:r w:rsidR="002B1AD6" w:rsidRPr="00663FF3">
        <w:rPr>
          <w:rFonts w:cs="Arial"/>
          <w:szCs w:val="24"/>
        </w:rPr>
        <w:t>requesting it</w:t>
      </w:r>
      <w:r w:rsidRPr="00663FF3">
        <w:rPr>
          <w:rFonts w:cs="Arial"/>
          <w:szCs w:val="24"/>
        </w:rPr>
        <w:t>)</w:t>
      </w:r>
    </w:p>
    <w:p w:rsidR="00EE7023" w:rsidRPr="00663FF3" w:rsidRDefault="00EE7023" w:rsidP="007B4014">
      <w:pPr>
        <w:ind w:left="1440"/>
        <w:rPr>
          <w:rFonts w:cs="Arial"/>
          <w:szCs w:val="24"/>
        </w:rPr>
      </w:pPr>
      <w:r w:rsidRPr="00663FF3">
        <w:rPr>
          <w:rFonts w:cs="Arial"/>
          <w:szCs w:val="24"/>
        </w:rPr>
        <w:t xml:space="preserve">CCA </w:t>
      </w:r>
      <w:r w:rsidR="007B4014" w:rsidRPr="00663FF3">
        <w:rPr>
          <w:rFonts w:cs="Arial"/>
          <w:szCs w:val="24"/>
        </w:rPr>
        <w:t>(for those districts requesting it)</w:t>
      </w:r>
    </w:p>
    <w:p w:rsidR="00EE7023" w:rsidRDefault="00EE7023" w:rsidP="007B4014">
      <w:pPr>
        <w:ind w:left="1440"/>
        <w:rPr>
          <w:rFonts w:cs="Arial"/>
          <w:szCs w:val="24"/>
        </w:rPr>
      </w:pPr>
      <w:r w:rsidRPr="00663FF3">
        <w:rPr>
          <w:rFonts w:cs="Arial"/>
          <w:szCs w:val="24"/>
        </w:rPr>
        <w:t xml:space="preserve">RITA </w:t>
      </w:r>
      <w:r w:rsidR="007B4014" w:rsidRPr="00663FF3">
        <w:rPr>
          <w:rFonts w:cs="Arial"/>
          <w:szCs w:val="24"/>
        </w:rPr>
        <w:t>(for those districts requesting it)</w:t>
      </w:r>
    </w:p>
    <w:p w:rsidR="004F3B65" w:rsidRDefault="004F3B65" w:rsidP="007B4014">
      <w:pPr>
        <w:ind w:left="1440"/>
        <w:rPr>
          <w:rFonts w:cs="Arial"/>
          <w:szCs w:val="24"/>
        </w:rPr>
      </w:pPr>
    </w:p>
    <w:p w:rsidR="004F3B65" w:rsidRDefault="004F3B65" w:rsidP="004F3B65">
      <w:pPr>
        <w:ind w:left="1440"/>
        <w:rPr>
          <w:rFonts w:cs="Arial"/>
          <w:szCs w:val="24"/>
        </w:rPr>
      </w:pPr>
      <w:r>
        <w:rPr>
          <w:rFonts w:cs="Arial"/>
          <w:szCs w:val="24"/>
        </w:rPr>
        <w:t>You will need to choose a sort option.</w:t>
      </w:r>
    </w:p>
    <w:p w:rsidR="004F3B65" w:rsidRDefault="004F3B65" w:rsidP="004F3B65">
      <w:pPr>
        <w:ind w:left="1440"/>
        <w:rPr>
          <w:rFonts w:cs="Arial"/>
          <w:szCs w:val="24"/>
        </w:rPr>
      </w:pPr>
    </w:p>
    <w:p w:rsidR="004F3B65" w:rsidRPr="00C5615E" w:rsidRDefault="004F3B65" w:rsidP="004F3B65">
      <w:pPr>
        <w:ind w:left="1440"/>
        <w:rPr>
          <w:rFonts w:cs="Arial"/>
          <w:b/>
          <w:szCs w:val="24"/>
          <w:u w:val="single"/>
        </w:rPr>
      </w:pPr>
      <w:r>
        <w:rPr>
          <w:rFonts w:cs="Arial"/>
          <w:szCs w:val="24"/>
        </w:rPr>
        <w:t>If you had 3</w:t>
      </w:r>
      <w:r w:rsidRPr="0038206F">
        <w:rPr>
          <w:rFonts w:cs="Arial"/>
          <w:szCs w:val="24"/>
          <w:vertAlign w:val="superscript"/>
        </w:rPr>
        <w:t>rd</w:t>
      </w:r>
      <w:r>
        <w:rPr>
          <w:rFonts w:cs="Arial"/>
          <w:szCs w:val="24"/>
        </w:rPr>
        <w:t xml:space="preserve"> party sick pay</w:t>
      </w:r>
      <w:r w:rsidR="00F04A33">
        <w:rPr>
          <w:rFonts w:cs="Arial"/>
          <w:szCs w:val="24"/>
        </w:rPr>
        <w:t>,</w:t>
      </w:r>
      <w:r>
        <w:rPr>
          <w:rFonts w:cs="Arial"/>
          <w:szCs w:val="24"/>
        </w:rPr>
        <w:t xml:space="preserve"> enter it.</w:t>
      </w:r>
    </w:p>
    <w:p w:rsidR="004F3B65" w:rsidRPr="00663FF3" w:rsidRDefault="004F3B65" w:rsidP="004F3B65">
      <w:pPr>
        <w:ind w:left="1440"/>
        <w:rPr>
          <w:rFonts w:cs="Arial"/>
          <w:szCs w:val="24"/>
        </w:rPr>
      </w:pPr>
    </w:p>
    <w:p w:rsidR="004F3B65" w:rsidRPr="00663FF3" w:rsidRDefault="004F3B65" w:rsidP="004F3B65">
      <w:pPr>
        <w:ind w:left="1440"/>
        <w:rPr>
          <w:rFonts w:cs="Arial"/>
          <w:szCs w:val="24"/>
        </w:rPr>
      </w:pPr>
      <w:r w:rsidRPr="00663FF3">
        <w:rPr>
          <w:rFonts w:cs="Arial"/>
          <w:szCs w:val="24"/>
        </w:rPr>
        <w:t>Answer Y to Create a Tape File</w:t>
      </w:r>
    </w:p>
    <w:p w:rsidR="004F3B65" w:rsidRPr="00876B7C" w:rsidRDefault="004F3B65" w:rsidP="004F3B65">
      <w:pPr>
        <w:rPr>
          <w:rFonts w:cs="Arial"/>
          <w:szCs w:val="24"/>
        </w:rPr>
      </w:pPr>
    </w:p>
    <w:p w:rsidR="00C5615E" w:rsidRDefault="00C5615E" w:rsidP="00C5615E">
      <w:pPr>
        <w:ind w:left="1440"/>
        <w:rPr>
          <w:rFonts w:cs="Arial"/>
          <w:szCs w:val="24"/>
        </w:rPr>
      </w:pPr>
      <w:r w:rsidRPr="00876B7C">
        <w:rPr>
          <w:rFonts w:cs="Arial"/>
          <w:szCs w:val="24"/>
        </w:rPr>
        <w:t xml:space="preserve">You will need to enter your </w:t>
      </w:r>
      <w:r w:rsidR="00CD55D1">
        <w:rPr>
          <w:rFonts w:cs="Arial"/>
          <w:szCs w:val="24"/>
        </w:rPr>
        <w:t xml:space="preserve">district name, address, </w:t>
      </w:r>
      <w:r w:rsidRPr="00876B7C">
        <w:rPr>
          <w:rFonts w:cs="Arial"/>
          <w:szCs w:val="24"/>
        </w:rPr>
        <w:t>Federal</w:t>
      </w:r>
      <w:r w:rsidR="00CD55D1">
        <w:rPr>
          <w:rFonts w:cs="Arial"/>
          <w:szCs w:val="24"/>
        </w:rPr>
        <w:t>,</w:t>
      </w:r>
      <w:r w:rsidRPr="00876B7C">
        <w:rPr>
          <w:rFonts w:cs="Arial"/>
          <w:szCs w:val="24"/>
        </w:rPr>
        <w:t xml:space="preserve"> and State identification numbers.  </w:t>
      </w:r>
    </w:p>
    <w:bookmarkEnd w:id="0"/>
    <w:bookmarkEnd w:id="1"/>
    <w:p w:rsidR="00C5615E" w:rsidRDefault="00C5615E"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107851" w:rsidRDefault="00107851" w:rsidP="00C5615E">
      <w:pPr>
        <w:pStyle w:val="ListParagraph"/>
        <w:ind w:left="2160"/>
        <w:rPr>
          <w:rFonts w:cs="Arial"/>
          <w:szCs w:val="24"/>
        </w:rPr>
      </w:pPr>
    </w:p>
    <w:p w:rsidR="00C5615E" w:rsidRDefault="00C5615E" w:rsidP="00107851">
      <w:pPr>
        <w:ind w:left="720" w:firstLine="720"/>
        <w:rPr>
          <w:rFonts w:cs="Arial"/>
          <w:szCs w:val="24"/>
        </w:rPr>
      </w:pPr>
      <w:r w:rsidRPr="00C5615E">
        <w:rPr>
          <w:rFonts w:cs="Arial"/>
          <w:szCs w:val="24"/>
        </w:rPr>
        <w:t>There is a prompt for type of employer in W2PROC:</w:t>
      </w:r>
    </w:p>
    <w:p w:rsidR="00107851" w:rsidRDefault="00107851" w:rsidP="00C5615E">
      <w:pPr>
        <w:ind w:left="720" w:firstLine="720"/>
        <w:rPr>
          <w:rFonts w:cs="Arial"/>
          <w:noProof/>
          <w:szCs w:val="24"/>
        </w:rPr>
      </w:pPr>
    </w:p>
    <w:p w:rsidR="00C5615E" w:rsidRDefault="00C5615E" w:rsidP="00C5615E">
      <w:pPr>
        <w:ind w:left="720" w:firstLine="720"/>
        <w:rPr>
          <w:rFonts w:cs="Arial"/>
          <w:szCs w:val="24"/>
        </w:rPr>
      </w:pPr>
      <w:bookmarkStart w:id="2" w:name="_GoBack"/>
      <w:r w:rsidRPr="00C5615E">
        <w:rPr>
          <w:rFonts w:cs="Arial"/>
          <w:noProof/>
          <w:szCs w:val="24"/>
        </w:rPr>
        <w:drawing>
          <wp:inline distT="0" distB="0" distL="0" distR="0">
            <wp:extent cx="3857625" cy="1419225"/>
            <wp:effectExtent l="0" t="0" r="9525" b="9525"/>
            <wp:docPr id="6" name="Picture 1"/>
            <wp:cNvGraphicFramePr/>
            <a:graphic xmlns:a="http://schemas.openxmlformats.org/drawingml/2006/main">
              <a:graphicData uri="http://schemas.openxmlformats.org/drawingml/2006/picture">
                <pic:pic xmlns:pic="http://schemas.openxmlformats.org/drawingml/2006/picture">
                  <pic:nvPicPr>
                    <pic:cNvPr id="34821" name="Picture 5"/>
                    <pic:cNvPicPr>
                      <a:picLocks noChangeAspect="1" noChangeArrowheads="1"/>
                    </pic:cNvPicPr>
                  </pic:nvPicPr>
                  <pic:blipFill>
                    <a:blip r:embed="rId17" cstate="print"/>
                    <a:srcRect/>
                    <a:stretch>
                      <a:fillRect/>
                    </a:stretch>
                  </pic:blipFill>
                  <pic:spPr bwMode="auto">
                    <a:xfrm>
                      <a:off x="0" y="0"/>
                      <a:ext cx="3857625" cy="1419225"/>
                    </a:xfrm>
                    <a:prstGeom prst="rect">
                      <a:avLst/>
                    </a:prstGeom>
                    <a:noFill/>
                    <a:ln w="9525">
                      <a:noFill/>
                      <a:miter lim="800000"/>
                      <a:headEnd/>
                      <a:tailEnd/>
                    </a:ln>
                  </pic:spPr>
                </pic:pic>
              </a:graphicData>
            </a:graphic>
          </wp:inline>
        </w:drawing>
      </w:r>
      <w:bookmarkEnd w:id="2"/>
    </w:p>
    <w:p w:rsidR="00BB4EFF" w:rsidRDefault="00BB4EFF" w:rsidP="00C5615E">
      <w:pPr>
        <w:ind w:left="720" w:firstLine="720"/>
        <w:rPr>
          <w:rFonts w:cs="Arial"/>
          <w:sz w:val="20"/>
        </w:rPr>
      </w:pPr>
      <w:r>
        <w:rPr>
          <w:rFonts w:cs="Arial"/>
          <w:sz w:val="20"/>
        </w:rPr>
        <w:t xml:space="preserve">(Most schools will use “S” unless you have formally applied for tax-exempt status, </w:t>
      </w:r>
    </w:p>
    <w:p w:rsidR="00BB4EFF" w:rsidRDefault="00BB4EFF" w:rsidP="00C5615E">
      <w:pPr>
        <w:ind w:left="720" w:firstLine="720"/>
        <w:rPr>
          <w:rFonts w:cs="Arial"/>
          <w:sz w:val="20"/>
        </w:rPr>
      </w:pPr>
      <w:r>
        <w:rPr>
          <w:rFonts w:cs="Arial"/>
          <w:sz w:val="20"/>
        </w:rPr>
        <w:t xml:space="preserve"> </w:t>
      </w:r>
      <w:r w:rsidR="00806985">
        <w:rPr>
          <w:rFonts w:cs="Arial"/>
          <w:sz w:val="20"/>
        </w:rPr>
        <w:t>a</w:t>
      </w:r>
      <w:r>
        <w:rPr>
          <w:rFonts w:cs="Arial"/>
          <w:sz w:val="20"/>
        </w:rPr>
        <w:t>nd then you will use “Y”)</w:t>
      </w:r>
    </w:p>
    <w:p w:rsidR="00BB4EFF" w:rsidRPr="00BB4EFF" w:rsidRDefault="00BB4EFF" w:rsidP="00C5615E">
      <w:pPr>
        <w:ind w:left="720" w:firstLine="720"/>
        <w:rPr>
          <w:rFonts w:cs="Arial"/>
          <w:sz w:val="20"/>
        </w:rPr>
      </w:pPr>
    </w:p>
    <w:p w:rsidR="004F3B65" w:rsidRDefault="004F3B65" w:rsidP="004F3B65">
      <w:pPr>
        <w:ind w:left="1440"/>
        <w:rPr>
          <w:rFonts w:cs="Arial"/>
          <w:szCs w:val="24"/>
        </w:rPr>
      </w:pPr>
      <w:r>
        <w:rPr>
          <w:rFonts w:cs="Arial"/>
          <w:szCs w:val="24"/>
        </w:rPr>
        <w:t>Five prompts have been added to W2PROC when ‘Y’ is selected to Create T</w:t>
      </w:r>
      <w:r w:rsidR="00160EE5">
        <w:rPr>
          <w:rFonts w:cs="Arial"/>
          <w:szCs w:val="24"/>
        </w:rPr>
        <w:t>ape File.  These fields are required.</w:t>
      </w:r>
      <w:r>
        <w:rPr>
          <w:rFonts w:cs="Arial"/>
          <w:szCs w:val="24"/>
        </w:rPr>
        <w:t xml:space="preserve"> </w:t>
      </w:r>
    </w:p>
    <w:p w:rsidR="00160EE5" w:rsidRDefault="00160EE5" w:rsidP="004F3B65">
      <w:pPr>
        <w:ind w:left="1440"/>
        <w:rPr>
          <w:rFonts w:cs="Arial"/>
          <w:szCs w:val="24"/>
        </w:rPr>
      </w:pPr>
    </w:p>
    <w:p w:rsidR="004F3B65" w:rsidRDefault="004F3B65" w:rsidP="0079420A">
      <w:pPr>
        <w:pStyle w:val="ListParagraph"/>
        <w:numPr>
          <w:ilvl w:val="0"/>
          <w:numId w:val="15"/>
        </w:numPr>
        <w:rPr>
          <w:rFonts w:cs="Arial"/>
          <w:szCs w:val="24"/>
        </w:rPr>
      </w:pPr>
      <w:r>
        <w:rPr>
          <w:rFonts w:cs="Arial"/>
          <w:szCs w:val="24"/>
        </w:rPr>
        <w:t>Contact name</w:t>
      </w:r>
    </w:p>
    <w:p w:rsidR="004F3B65" w:rsidRDefault="004F3B65" w:rsidP="0079420A">
      <w:pPr>
        <w:pStyle w:val="ListParagraph"/>
        <w:numPr>
          <w:ilvl w:val="0"/>
          <w:numId w:val="15"/>
        </w:numPr>
        <w:rPr>
          <w:rFonts w:cs="Arial"/>
          <w:szCs w:val="24"/>
        </w:rPr>
      </w:pPr>
      <w:r>
        <w:rPr>
          <w:rFonts w:cs="Arial"/>
          <w:szCs w:val="24"/>
        </w:rPr>
        <w:t>Contact phone number</w:t>
      </w:r>
    </w:p>
    <w:p w:rsidR="004F3B65" w:rsidRDefault="004F3B65" w:rsidP="0079420A">
      <w:pPr>
        <w:pStyle w:val="ListParagraph"/>
        <w:numPr>
          <w:ilvl w:val="0"/>
          <w:numId w:val="15"/>
        </w:numPr>
        <w:rPr>
          <w:rFonts w:cs="Arial"/>
          <w:szCs w:val="24"/>
        </w:rPr>
      </w:pPr>
      <w:r>
        <w:rPr>
          <w:rFonts w:cs="Arial"/>
          <w:szCs w:val="24"/>
        </w:rPr>
        <w:t>Contact phone extension</w:t>
      </w:r>
    </w:p>
    <w:p w:rsidR="004F3B65" w:rsidRDefault="004F3B65" w:rsidP="0079420A">
      <w:pPr>
        <w:pStyle w:val="ListParagraph"/>
        <w:numPr>
          <w:ilvl w:val="0"/>
          <w:numId w:val="15"/>
        </w:numPr>
        <w:rPr>
          <w:rFonts w:cs="Arial"/>
          <w:szCs w:val="24"/>
        </w:rPr>
      </w:pPr>
      <w:r>
        <w:rPr>
          <w:rFonts w:cs="Arial"/>
          <w:szCs w:val="24"/>
        </w:rPr>
        <w:t>Contact fax number</w:t>
      </w:r>
    </w:p>
    <w:p w:rsidR="004F3B65" w:rsidRDefault="004F3B65" w:rsidP="0079420A">
      <w:pPr>
        <w:pStyle w:val="ListParagraph"/>
        <w:numPr>
          <w:ilvl w:val="0"/>
          <w:numId w:val="15"/>
        </w:numPr>
        <w:rPr>
          <w:rFonts w:cs="Arial"/>
          <w:szCs w:val="24"/>
        </w:rPr>
      </w:pPr>
      <w:r>
        <w:rPr>
          <w:rFonts w:cs="Arial"/>
          <w:szCs w:val="24"/>
        </w:rPr>
        <w:t>Contact e-mail address</w:t>
      </w:r>
    </w:p>
    <w:p w:rsidR="00F81835" w:rsidRDefault="00F81835" w:rsidP="00C5615E">
      <w:pPr>
        <w:ind w:left="1440"/>
        <w:jc w:val="both"/>
        <w:rPr>
          <w:rFonts w:cs="Arial"/>
          <w:szCs w:val="24"/>
        </w:rPr>
      </w:pPr>
    </w:p>
    <w:p w:rsidR="00C5615E" w:rsidRDefault="00C5615E" w:rsidP="00C5615E">
      <w:pPr>
        <w:ind w:left="1440"/>
        <w:jc w:val="both"/>
        <w:rPr>
          <w:rFonts w:cs="Arial"/>
          <w:szCs w:val="24"/>
        </w:rPr>
      </w:pPr>
      <w:r w:rsidRPr="00876B7C">
        <w:rPr>
          <w:rFonts w:cs="Arial"/>
          <w:szCs w:val="24"/>
        </w:rPr>
        <w:t xml:space="preserve">Additional deduction information can be provided to your employees using the box labeled “Other” on the W2 </w:t>
      </w:r>
      <w:r w:rsidR="009F0F3A">
        <w:rPr>
          <w:rFonts w:cs="Arial"/>
          <w:szCs w:val="24"/>
        </w:rPr>
        <w:t>forms.  Entering deduction code</w:t>
      </w:r>
      <w:r w:rsidRPr="00876B7C">
        <w:rPr>
          <w:rFonts w:cs="Arial"/>
          <w:szCs w:val="24"/>
        </w:rPr>
        <w:t>(s) will cause the year-to-date amount to print on the forms.  Up to 3 deduction codes will be printed for your employees. Examples would be union due</w:t>
      </w:r>
      <w:r>
        <w:rPr>
          <w:rFonts w:cs="Arial"/>
          <w:szCs w:val="24"/>
        </w:rPr>
        <w:t>s</w:t>
      </w:r>
      <w:r w:rsidRPr="00876B7C">
        <w:rPr>
          <w:rFonts w:cs="Arial"/>
          <w:szCs w:val="24"/>
        </w:rPr>
        <w:t>, uniform allowance and retirement.</w:t>
      </w:r>
    </w:p>
    <w:p w:rsidR="00B21B45" w:rsidRDefault="00B21B45" w:rsidP="000E1FB6">
      <w:pPr>
        <w:ind w:left="1440"/>
        <w:jc w:val="both"/>
        <w:rPr>
          <w:rFonts w:cs="Arial"/>
          <w:szCs w:val="24"/>
        </w:rPr>
      </w:pPr>
    </w:p>
    <w:p w:rsidR="00663FF3" w:rsidRPr="00876B7C" w:rsidRDefault="00663FF3" w:rsidP="000E1FB6">
      <w:pPr>
        <w:ind w:left="1440"/>
        <w:jc w:val="both"/>
        <w:rPr>
          <w:rFonts w:cs="Arial"/>
          <w:szCs w:val="24"/>
        </w:rPr>
      </w:pPr>
      <w:r>
        <w:rPr>
          <w:rFonts w:cs="Arial"/>
          <w:szCs w:val="24"/>
        </w:rPr>
        <w:t>It is not necessary to print alignment forms</w:t>
      </w:r>
      <w:r w:rsidR="009F0F3A">
        <w:rPr>
          <w:rFonts w:cs="Arial"/>
          <w:szCs w:val="24"/>
        </w:rPr>
        <w:t>.</w:t>
      </w:r>
    </w:p>
    <w:p w:rsidR="00F834CF" w:rsidRPr="00876B7C" w:rsidRDefault="00F834CF" w:rsidP="002A3D74">
      <w:pPr>
        <w:ind w:left="1440"/>
        <w:rPr>
          <w:rFonts w:cs="Arial"/>
          <w:szCs w:val="24"/>
        </w:rPr>
      </w:pPr>
    </w:p>
    <w:p w:rsidR="005F495C" w:rsidRPr="00876B7C" w:rsidRDefault="005F495C" w:rsidP="005F495C">
      <w:pPr>
        <w:ind w:left="1440"/>
        <w:rPr>
          <w:rFonts w:cs="Arial"/>
          <w:b/>
          <w:bCs/>
          <w:szCs w:val="24"/>
          <w:u w:val="single"/>
        </w:rPr>
      </w:pPr>
      <w:r w:rsidRPr="00876B7C">
        <w:rPr>
          <w:rFonts w:cs="Arial"/>
          <w:szCs w:val="24"/>
        </w:rPr>
        <w:t>Multiple W2’s – If an employee has more than 2 state, city or OSDI tax records, the additional W2’s will print immediately following the primary W2 and the control numbers will be in sequential order.</w:t>
      </w:r>
    </w:p>
    <w:p w:rsidR="005F495C" w:rsidRPr="00663FF3" w:rsidRDefault="005F495C" w:rsidP="005F495C">
      <w:pPr>
        <w:rPr>
          <w:rFonts w:cs="Arial"/>
          <w:szCs w:val="24"/>
        </w:rPr>
      </w:pPr>
    </w:p>
    <w:p w:rsidR="005C52FE" w:rsidRPr="00876B7C" w:rsidRDefault="005C52FE" w:rsidP="002A3D74">
      <w:pPr>
        <w:ind w:left="1440"/>
        <w:rPr>
          <w:rFonts w:cs="Arial"/>
          <w:szCs w:val="24"/>
        </w:rPr>
      </w:pPr>
      <w:r w:rsidRPr="00876B7C">
        <w:rPr>
          <w:rFonts w:cs="Arial"/>
          <w:szCs w:val="24"/>
        </w:rPr>
        <w:t xml:space="preserve">This program </w:t>
      </w:r>
      <w:r w:rsidR="00EE7023" w:rsidRPr="00876B7C">
        <w:rPr>
          <w:rFonts w:cs="Arial"/>
          <w:szCs w:val="24"/>
        </w:rPr>
        <w:t>can create the following</w:t>
      </w:r>
      <w:r w:rsidRPr="00876B7C">
        <w:rPr>
          <w:rFonts w:cs="Arial"/>
          <w:szCs w:val="24"/>
        </w:rPr>
        <w:t xml:space="preserve"> files:</w:t>
      </w:r>
    </w:p>
    <w:p w:rsidR="005C52FE" w:rsidRPr="00876B7C" w:rsidRDefault="005C52FE" w:rsidP="002A3D74">
      <w:pPr>
        <w:pStyle w:val="fileintervention"/>
        <w:rPr>
          <w:rFonts w:cs="Arial"/>
          <w:szCs w:val="24"/>
        </w:rPr>
      </w:pPr>
    </w:p>
    <w:p w:rsidR="005C52FE" w:rsidRPr="00876B7C" w:rsidRDefault="00F37FD0" w:rsidP="00536F9C">
      <w:pPr>
        <w:numPr>
          <w:ilvl w:val="0"/>
          <w:numId w:val="3"/>
        </w:numPr>
        <w:tabs>
          <w:tab w:val="clear" w:pos="360"/>
          <w:tab w:val="num" w:pos="2160"/>
        </w:tabs>
        <w:ind w:left="2160"/>
        <w:rPr>
          <w:rFonts w:cs="Arial"/>
          <w:szCs w:val="24"/>
        </w:rPr>
      </w:pPr>
      <w:r w:rsidRPr="00876B7C">
        <w:rPr>
          <w:rFonts w:cs="Arial"/>
          <w:szCs w:val="24"/>
        </w:rPr>
        <w:t xml:space="preserve">W2ERR.TXT </w:t>
      </w:r>
      <w:r w:rsidR="005C52FE" w:rsidRPr="00876B7C">
        <w:rPr>
          <w:rFonts w:cs="Arial"/>
          <w:szCs w:val="24"/>
        </w:rPr>
        <w:t>-</w:t>
      </w:r>
      <w:r w:rsidRPr="00876B7C">
        <w:rPr>
          <w:rFonts w:cs="Arial"/>
          <w:szCs w:val="24"/>
        </w:rPr>
        <w:t xml:space="preserve"> </w:t>
      </w:r>
      <w:r w:rsidR="005C52FE" w:rsidRPr="00876B7C">
        <w:rPr>
          <w:rFonts w:cs="Arial"/>
          <w:szCs w:val="24"/>
        </w:rPr>
        <w:t>W2 error report, created if you receive any errors or warnings</w:t>
      </w:r>
    </w:p>
    <w:p w:rsidR="005C52FE" w:rsidRPr="00876B7C" w:rsidRDefault="005C52FE" w:rsidP="00536F9C">
      <w:pPr>
        <w:numPr>
          <w:ilvl w:val="0"/>
          <w:numId w:val="4"/>
        </w:numPr>
        <w:tabs>
          <w:tab w:val="clear" w:pos="360"/>
          <w:tab w:val="num" w:pos="2160"/>
          <w:tab w:val="left" w:pos="2610"/>
        </w:tabs>
        <w:ind w:left="2160"/>
        <w:rPr>
          <w:rFonts w:cs="Arial"/>
          <w:szCs w:val="24"/>
        </w:rPr>
      </w:pPr>
      <w:r w:rsidRPr="00876B7C">
        <w:rPr>
          <w:rFonts w:cs="Arial"/>
          <w:szCs w:val="24"/>
        </w:rPr>
        <w:t>W2REPT.TXT</w:t>
      </w:r>
      <w:r w:rsidR="00F37FD0" w:rsidRPr="00876B7C">
        <w:rPr>
          <w:rFonts w:cs="Arial"/>
          <w:szCs w:val="24"/>
        </w:rPr>
        <w:t xml:space="preserve"> </w:t>
      </w:r>
      <w:r w:rsidRPr="00876B7C">
        <w:rPr>
          <w:rFonts w:cs="Arial"/>
          <w:szCs w:val="24"/>
        </w:rPr>
        <w:t>-</w:t>
      </w:r>
      <w:r w:rsidR="00F37FD0" w:rsidRPr="00876B7C">
        <w:rPr>
          <w:rFonts w:cs="Arial"/>
          <w:szCs w:val="24"/>
        </w:rPr>
        <w:t xml:space="preserve">  </w:t>
      </w:r>
      <w:r w:rsidR="00F4026E">
        <w:rPr>
          <w:rFonts w:cs="Arial"/>
          <w:szCs w:val="24"/>
        </w:rPr>
        <w:t>Review this report</w:t>
      </w:r>
    </w:p>
    <w:p w:rsidR="005C52FE" w:rsidRPr="00876B7C" w:rsidRDefault="00F37FD0" w:rsidP="00536F9C">
      <w:pPr>
        <w:numPr>
          <w:ilvl w:val="0"/>
          <w:numId w:val="2"/>
        </w:numPr>
        <w:tabs>
          <w:tab w:val="clear" w:pos="360"/>
          <w:tab w:val="num" w:pos="2160"/>
          <w:tab w:val="left" w:pos="2610"/>
        </w:tabs>
        <w:ind w:left="2160"/>
        <w:rPr>
          <w:rFonts w:cs="Arial"/>
          <w:szCs w:val="24"/>
        </w:rPr>
      </w:pPr>
      <w:r w:rsidRPr="00876B7C">
        <w:rPr>
          <w:rFonts w:cs="Arial"/>
          <w:szCs w:val="24"/>
        </w:rPr>
        <w:t xml:space="preserve">W2BREAK.TXT </w:t>
      </w:r>
      <w:r w:rsidR="005C52FE" w:rsidRPr="00876B7C">
        <w:rPr>
          <w:rFonts w:cs="Arial"/>
          <w:szCs w:val="24"/>
        </w:rPr>
        <w:t>-</w:t>
      </w:r>
      <w:r w:rsidRPr="00876B7C">
        <w:rPr>
          <w:rFonts w:cs="Arial"/>
          <w:szCs w:val="24"/>
        </w:rPr>
        <w:t xml:space="preserve"> </w:t>
      </w:r>
      <w:r w:rsidR="005C52FE" w:rsidRPr="00876B7C">
        <w:rPr>
          <w:rFonts w:cs="Arial"/>
          <w:szCs w:val="24"/>
        </w:rPr>
        <w:t>A report showing you where the W2 forms should be separated when the sort fi</w:t>
      </w:r>
      <w:r w:rsidR="008359BE" w:rsidRPr="00876B7C">
        <w:rPr>
          <w:rFonts w:cs="Arial"/>
          <w:szCs w:val="24"/>
        </w:rPr>
        <w:t>el</w:t>
      </w:r>
      <w:r w:rsidR="005C52FE" w:rsidRPr="00876B7C">
        <w:rPr>
          <w:rFonts w:cs="Arial"/>
          <w:szCs w:val="24"/>
        </w:rPr>
        <w:t>d changes.</w:t>
      </w:r>
    </w:p>
    <w:p w:rsidR="00EE7023" w:rsidRPr="00876B7C" w:rsidRDefault="00EE7023" w:rsidP="00EE7023">
      <w:pPr>
        <w:tabs>
          <w:tab w:val="left" w:pos="2610"/>
        </w:tabs>
        <w:ind w:left="1800"/>
        <w:rPr>
          <w:rFonts w:cs="Arial"/>
          <w:szCs w:val="24"/>
        </w:rPr>
      </w:pPr>
    </w:p>
    <w:p w:rsidR="00663FF3" w:rsidRPr="00663FF3" w:rsidRDefault="00663FF3" w:rsidP="00663FF3">
      <w:pPr>
        <w:tabs>
          <w:tab w:val="left" w:pos="2610"/>
        </w:tabs>
        <w:ind w:left="2160"/>
        <w:rPr>
          <w:rFonts w:cs="Arial"/>
          <w:szCs w:val="24"/>
        </w:rPr>
      </w:pPr>
      <w:r w:rsidRPr="00663FF3">
        <w:rPr>
          <w:rFonts w:cs="Arial"/>
          <w:szCs w:val="24"/>
        </w:rPr>
        <w:t>Do not print:</w:t>
      </w:r>
    </w:p>
    <w:p w:rsidR="00460588" w:rsidRPr="00876B7C" w:rsidRDefault="005C52FE" w:rsidP="00536F9C">
      <w:pPr>
        <w:numPr>
          <w:ilvl w:val="0"/>
          <w:numId w:val="1"/>
        </w:numPr>
        <w:tabs>
          <w:tab w:val="clear" w:pos="360"/>
          <w:tab w:val="num" w:pos="2160"/>
          <w:tab w:val="left" w:pos="2610"/>
        </w:tabs>
        <w:ind w:left="2160"/>
        <w:rPr>
          <w:rFonts w:cs="Arial"/>
          <w:szCs w:val="24"/>
        </w:rPr>
      </w:pPr>
      <w:r w:rsidRPr="00876B7C">
        <w:rPr>
          <w:rFonts w:cs="Arial"/>
          <w:szCs w:val="24"/>
        </w:rPr>
        <w:t>W2TAPE.SEQ</w:t>
      </w:r>
      <w:r w:rsidR="00F37FD0" w:rsidRPr="00876B7C">
        <w:rPr>
          <w:rFonts w:cs="Arial"/>
          <w:szCs w:val="24"/>
        </w:rPr>
        <w:t xml:space="preserve"> </w:t>
      </w:r>
      <w:r w:rsidRPr="00876B7C">
        <w:rPr>
          <w:rFonts w:cs="Arial"/>
          <w:szCs w:val="24"/>
        </w:rPr>
        <w:t>-</w:t>
      </w:r>
      <w:r w:rsidR="00F37FD0" w:rsidRPr="00876B7C">
        <w:rPr>
          <w:rFonts w:cs="Arial"/>
          <w:szCs w:val="24"/>
        </w:rPr>
        <w:t xml:space="preserve"> </w:t>
      </w:r>
      <w:r w:rsidRPr="00876B7C">
        <w:rPr>
          <w:rFonts w:cs="Arial"/>
          <w:szCs w:val="24"/>
        </w:rPr>
        <w:t xml:space="preserve">The file to be copied to tape and submitted to the Social Security Administration. </w:t>
      </w:r>
    </w:p>
    <w:p w:rsidR="00EE7023" w:rsidRDefault="00EE7023" w:rsidP="00536F9C">
      <w:pPr>
        <w:numPr>
          <w:ilvl w:val="0"/>
          <w:numId w:val="1"/>
        </w:numPr>
        <w:tabs>
          <w:tab w:val="clear" w:pos="360"/>
          <w:tab w:val="num" w:pos="2160"/>
          <w:tab w:val="left" w:pos="2610"/>
        </w:tabs>
        <w:ind w:left="2160"/>
        <w:rPr>
          <w:rFonts w:cs="Arial"/>
          <w:szCs w:val="24"/>
        </w:rPr>
      </w:pPr>
      <w:r w:rsidRPr="00876B7C">
        <w:rPr>
          <w:rFonts w:cs="Arial"/>
          <w:szCs w:val="24"/>
        </w:rPr>
        <w:t xml:space="preserve">W2FORM.DAT – The data file </w:t>
      </w:r>
      <w:r w:rsidR="00B21B45">
        <w:rPr>
          <w:rFonts w:cs="Arial"/>
          <w:szCs w:val="24"/>
        </w:rPr>
        <w:t>NOACSC uses to print W2</w:t>
      </w:r>
      <w:r w:rsidR="008201DA">
        <w:rPr>
          <w:rFonts w:cs="Arial"/>
          <w:szCs w:val="24"/>
        </w:rPr>
        <w:t>s</w:t>
      </w:r>
      <w:r w:rsidR="00B21B45">
        <w:rPr>
          <w:rFonts w:cs="Arial"/>
          <w:szCs w:val="24"/>
        </w:rPr>
        <w:t xml:space="preserve"> </w:t>
      </w:r>
    </w:p>
    <w:p w:rsidR="009A7622" w:rsidRPr="009A7622" w:rsidRDefault="009A7622" w:rsidP="009A7622">
      <w:pPr>
        <w:numPr>
          <w:ilvl w:val="0"/>
          <w:numId w:val="1"/>
        </w:numPr>
        <w:tabs>
          <w:tab w:val="clear" w:pos="360"/>
          <w:tab w:val="num" w:pos="2160"/>
          <w:tab w:val="left" w:pos="2610"/>
        </w:tabs>
        <w:ind w:left="2160"/>
        <w:rPr>
          <w:rFonts w:cs="Arial"/>
          <w:szCs w:val="24"/>
        </w:rPr>
      </w:pPr>
      <w:r w:rsidRPr="00876B7C">
        <w:rPr>
          <w:rFonts w:cs="Arial"/>
          <w:szCs w:val="24"/>
        </w:rPr>
        <w:t xml:space="preserve">W2FORM.TXT - The file to print on </w:t>
      </w:r>
      <w:r>
        <w:rPr>
          <w:rFonts w:cs="Arial"/>
          <w:szCs w:val="24"/>
        </w:rPr>
        <w:t>preprinted</w:t>
      </w:r>
      <w:r w:rsidRPr="00876B7C">
        <w:rPr>
          <w:rFonts w:cs="Arial"/>
          <w:szCs w:val="24"/>
        </w:rPr>
        <w:t xml:space="preserve"> W2 forms</w:t>
      </w:r>
    </w:p>
    <w:p w:rsidR="00EE7023" w:rsidRPr="00876B7C" w:rsidRDefault="00EE7023" w:rsidP="00536F9C">
      <w:pPr>
        <w:numPr>
          <w:ilvl w:val="0"/>
          <w:numId w:val="3"/>
        </w:numPr>
        <w:tabs>
          <w:tab w:val="clear" w:pos="360"/>
          <w:tab w:val="num" w:pos="2160"/>
        </w:tabs>
        <w:ind w:left="2160"/>
        <w:rPr>
          <w:rFonts w:cs="Arial"/>
          <w:szCs w:val="24"/>
        </w:rPr>
      </w:pPr>
      <w:r w:rsidRPr="00876B7C">
        <w:rPr>
          <w:rFonts w:cs="Arial"/>
          <w:szCs w:val="24"/>
        </w:rPr>
        <w:t>W2CCA.SEQ – only CCA entities file used to send data to CCA</w:t>
      </w:r>
    </w:p>
    <w:p w:rsidR="00EE7023" w:rsidRPr="00876B7C" w:rsidRDefault="00EE7023" w:rsidP="00536F9C">
      <w:pPr>
        <w:numPr>
          <w:ilvl w:val="0"/>
          <w:numId w:val="3"/>
        </w:numPr>
        <w:tabs>
          <w:tab w:val="clear" w:pos="360"/>
          <w:tab w:val="num" w:pos="2160"/>
        </w:tabs>
        <w:ind w:left="2160"/>
        <w:rPr>
          <w:rFonts w:cs="Arial"/>
          <w:szCs w:val="24"/>
        </w:rPr>
      </w:pPr>
      <w:r w:rsidRPr="00876B7C">
        <w:rPr>
          <w:rFonts w:cs="Arial"/>
          <w:szCs w:val="24"/>
        </w:rPr>
        <w:lastRenderedPageBreak/>
        <w:t>W2RITA.SEQ – only RITA entities file used to send data to RITA</w:t>
      </w:r>
    </w:p>
    <w:p w:rsidR="00EE7023" w:rsidRDefault="008201DA" w:rsidP="00536F9C">
      <w:pPr>
        <w:numPr>
          <w:ilvl w:val="0"/>
          <w:numId w:val="3"/>
        </w:numPr>
        <w:tabs>
          <w:tab w:val="clear" w:pos="360"/>
          <w:tab w:val="num" w:pos="2160"/>
        </w:tabs>
        <w:ind w:left="2160"/>
        <w:rPr>
          <w:rFonts w:cs="Arial"/>
          <w:szCs w:val="24"/>
        </w:rPr>
      </w:pPr>
      <w:r>
        <w:rPr>
          <w:rFonts w:cs="Arial"/>
          <w:szCs w:val="24"/>
        </w:rPr>
        <w:t>W2CITY.DAT – Data file</w:t>
      </w:r>
      <w:r w:rsidR="00EE7023" w:rsidRPr="00876B7C">
        <w:rPr>
          <w:rFonts w:cs="Arial"/>
          <w:szCs w:val="24"/>
        </w:rPr>
        <w:t xml:space="preserve"> used to create city tape file to be sent electronically</w:t>
      </w:r>
    </w:p>
    <w:p w:rsidR="00FF7CD6" w:rsidRDefault="00FF7CD6" w:rsidP="00FF7CD6">
      <w:pPr>
        <w:ind w:left="2160"/>
        <w:rPr>
          <w:rFonts w:cs="Arial"/>
          <w:szCs w:val="24"/>
        </w:rPr>
      </w:pPr>
    </w:p>
    <w:p w:rsidR="00FF7CD6" w:rsidRPr="00FF7CD6" w:rsidRDefault="00FF7CD6" w:rsidP="00FF7CD6">
      <w:pPr>
        <w:tabs>
          <w:tab w:val="num" w:pos="1080"/>
          <w:tab w:val="left" w:pos="2610"/>
        </w:tabs>
        <w:rPr>
          <w:rFonts w:cs="Arial"/>
          <w:szCs w:val="24"/>
        </w:rPr>
      </w:pPr>
      <w:r w:rsidRPr="00FF7CD6">
        <w:rPr>
          <w:rFonts w:cs="Arial"/>
          <w:szCs w:val="24"/>
        </w:rPr>
        <w:t xml:space="preserve">*** You have the option to Delay printing your W2 forms.  If you wish to delay printing, please contact </w:t>
      </w:r>
      <w:hyperlink r:id="rId18" w:history="1">
        <w:r w:rsidRPr="00FF7CD6">
          <w:rPr>
            <w:rStyle w:val="Hyperlink"/>
            <w:rFonts w:cs="Arial"/>
            <w:sz w:val="22"/>
            <w:szCs w:val="24"/>
          </w:rPr>
          <w:t>usas_liaisons</w:t>
        </w:r>
        <w:r w:rsidRPr="00FF7CD6">
          <w:rPr>
            <w:rStyle w:val="Hyperlink"/>
            <w:rFonts w:cs="Arial"/>
            <w:szCs w:val="24"/>
          </w:rPr>
          <w:t>@noacsc.org</w:t>
        </w:r>
      </w:hyperlink>
      <w:r w:rsidRPr="00FF7CD6">
        <w:rPr>
          <w:rFonts w:cs="Arial"/>
          <w:szCs w:val="24"/>
        </w:rPr>
        <w:t xml:space="preserve"> for further instructions.</w:t>
      </w:r>
    </w:p>
    <w:p w:rsidR="00FF7CD6" w:rsidRPr="00663FF3" w:rsidRDefault="00FF7CD6" w:rsidP="00415268">
      <w:pPr>
        <w:rPr>
          <w:rFonts w:cs="Arial"/>
          <w:szCs w:val="24"/>
        </w:rPr>
      </w:pPr>
    </w:p>
    <w:p w:rsidR="005C52FE" w:rsidRPr="006113C4" w:rsidRDefault="00F37FD0" w:rsidP="0079420A">
      <w:pPr>
        <w:pStyle w:val="ListParagraph"/>
        <w:numPr>
          <w:ilvl w:val="0"/>
          <w:numId w:val="24"/>
        </w:numPr>
        <w:rPr>
          <w:rFonts w:cs="Arial"/>
          <w:szCs w:val="24"/>
        </w:rPr>
      </w:pPr>
      <w:r w:rsidRPr="006113C4">
        <w:rPr>
          <w:rFonts w:cs="Arial"/>
          <w:szCs w:val="24"/>
        </w:rPr>
        <w:t xml:space="preserve"> </w:t>
      </w:r>
      <w:r w:rsidR="00663FF3" w:rsidRPr="006113C4">
        <w:rPr>
          <w:rFonts w:cs="Arial"/>
          <w:szCs w:val="24"/>
        </w:rPr>
        <w:t xml:space="preserve">When your information is correct, </w:t>
      </w:r>
      <w:r w:rsidR="005C52FE" w:rsidRPr="006113C4">
        <w:rPr>
          <w:rFonts w:cs="Arial"/>
          <w:szCs w:val="24"/>
        </w:rPr>
        <w:t xml:space="preserve">give the command:  </w:t>
      </w:r>
      <w:r w:rsidR="005C52FE" w:rsidRPr="006113C4">
        <w:rPr>
          <w:rFonts w:cs="Arial"/>
          <w:szCs w:val="24"/>
          <w:highlight w:val="lightGray"/>
        </w:rPr>
        <w:t>W2_PRINT</w:t>
      </w:r>
    </w:p>
    <w:p w:rsidR="005C52FE" w:rsidRPr="00663FF3" w:rsidRDefault="005C52FE" w:rsidP="002A3D74">
      <w:pPr>
        <w:ind w:left="1350" w:hanging="1350"/>
        <w:rPr>
          <w:rFonts w:cs="Arial"/>
          <w:szCs w:val="24"/>
        </w:rPr>
      </w:pPr>
    </w:p>
    <w:p w:rsidR="005C52FE" w:rsidRPr="00663FF3" w:rsidRDefault="00663FF3" w:rsidP="002A3D74">
      <w:pPr>
        <w:ind w:left="1440"/>
        <w:rPr>
          <w:rFonts w:cs="Arial"/>
          <w:szCs w:val="24"/>
        </w:rPr>
      </w:pPr>
      <w:r w:rsidRPr="00663FF3">
        <w:rPr>
          <w:rFonts w:cs="Arial"/>
          <w:szCs w:val="24"/>
        </w:rPr>
        <w:t>Wait</w:t>
      </w:r>
      <w:r w:rsidR="007F512C" w:rsidRPr="00663FF3">
        <w:rPr>
          <w:rFonts w:cs="Arial"/>
          <w:szCs w:val="24"/>
        </w:rPr>
        <w:t xml:space="preserve"> for a mail message</w:t>
      </w:r>
    </w:p>
    <w:p w:rsidR="005C52FE" w:rsidRPr="00663FF3" w:rsidRDefault="005C52FE" w:rsidP="002A3D74">
      <w:pPr>
        <w:ind w:left="1350"/>
        <w:rPr>
          <w:rFonts w:cs="Arial"/>
          <w:szCs w:val="24"/>
        </w:rPr>
      </w:pPr>
    </w:p>
    <w:p w:rsidR="005C52FE" w:rsidRPr="00663FF3" w:rsidRDefault="005C52FE" w:rsidP="002A3D74">
      <w:pPr>
        <w:ind w:left="1440"/>
        <w:rPr>
          <w:rFonts w:cs="Arial"/>
          <w:szCs w:val="24"/>
        </w:rPr>
      </w:pPr>
      <w:r w:rsidRPr="00663FF3">
        <w:rPr>
          <w:rFonts w:cs="Arial"/>
          <w:szCs w:val="24"/>
        </w:rPr>
        <w:t>This program will submit your W2’s for printing.  After giving this</w:t>
      </w:r>
      <w:r w:rsidR="002A3D74" w:rsidRPr="00663FF3">
        <w:rPr>
          <w:rFonts w:cs="Arial"/>
          <w:szCs w:val="24"/>
        </w:rPr>
        <w:t xml:space="preserve"> </w:t>
      </w:r>
      <w:r w:rsidR="00663FF3" w:rsidRPr="00663FF3">
        <w:rPr>
          <w:rFonts w:cs="Arial"/>
          <w:szCs w:val="24"/>
        </w:rPr>
        <w:t>command wait</w:t>
      </w:r>
      <w:r w:rsidRPr="00663FF3">
        <w:rPr>
          <w:rFonts w:cs="Arial"/>
          <w:szCs w:val="24"/>
        </w:rPr>
        <w:t xml:space="preserve"> for a mail message</w:t>
      </w:r>
      <w:r w:rsidR="00663FF3" w:rsidRPr="00663FF3">
        <w:rPr>
          <w:rFonts w:cs="Arial"/>
          <w:szCs w:val="24"/>
        </w:rPr>
        <w:t xml:space="preserve"> and follow the instructions.</w:t>
      </w:r>
    </w:p>
    <w:p w:rsidR="00663FF3" w:rsidRPr="00663FF3" w:rsidRDefault="00663FF3" w:rsidP="002A3D74">
      <w:pPr>
        <w:ind w:left="1440"/>
        <w:rPr>
          <w:rFonts w:cs="Arial"/>
          <w:szCs w:val="24"/>
        </w:rPr>
      </w:pPr>
    </w:p>
    <w:p w:rsidR="000E6D09" w:rsidRPr="00663FF3" w:rsidRDefault="000E6D09" w:rsidP="002A3D74">
      <w:pPr>
        <w:ind w:left="1440"/>
        <w:rPr>
          <w:rFonts w:cs="Arial"/>
          <w:szCs w:val="24"/>
        </w:rPr>
      </w:pPr>
      <w:r w:rsidRPr="00663FF3">
        <w:rPr>
          <w:rFonts w:cs="Arial"/>
          <w:szCs w:val="24"/>
        </w:rPr>
        <w:t>All W2’s will be printed at the NOACSC.</w:t>
      </w:r>
      <w:r w:rsidR="0019315D" w:rsidRPr="00663FF3">
        <w:rPr>
          <w:rFonts w:cs="Arial"/>
          <w:szCs w:val="24"/>
        </w:rPr>
        <w:t xml:space="preserve">  We will contact your office before the printed forms are shipped.</w:t>
      </w:r>
    </w:p>
    <w:p w:rsidR="000E6D09" w:rsidRPr="00663FF3" w:rsidRDefault="000E6D09" w:rsidP="002A3D74">
      <w:pPr>
        <w:ind w:left="1440"/>
        <w:rPr>
          <w:rFonts w:cs="Arial"/>
          <w:szCs w:val="24"/>
        </w:rPr>
      </w:pPr>
    </w:p>
    <w:p w:rsidR="00987106" w:rsidRPr="006113C4" w:rsidRDefault="005C52FE" w:rsidP="00EB0436">
      <w:pPr>
        <w:pStyle w:val="ListParagraph"/>
        <w:numPr>
          <w:ilvl w:val="0"/>
          <w:numId w:val="31"/>
        </w:numPr>
        <w:rPr>
          <w:rFonts w:cs="Arial"/>
          <w:szCs w:val="24"/>
        </w:rPr>
      </w:pPr>
      <w:r w:rsidRPr="006113C4">
        <w:rPr>
          <w:rFonts w:cs="Arial"/>
          <w:szCs w:val="24"/>
        </w:rPr>
        <w:t xml:space="preserve">Send a mail message to </w:t>
      </w:r>
      <w:hyperlink r:id="rId19" w:history="1">
        <w:r w:rsidR="000D697F" w:rsidRPr="006113C4">
          <w:rPr>
            <w:rStyle w:val="Hyperlink"/>
            <w:rFonts w:cs="Arial"/>
            <w:szCs w:val="24"/>
          </w:rPr>
          <w:t>usas_liaisons@noacsc.org</w:t>
        </w:r>
      </w:hyperlink>
      <w:r w:rsidR="00EB0436">
        <w:rPr>
          <w:rFonts w:cs="Arial"/>
          <w:szCs w:val="24"/>
        </w:rPr>
        <w:t xml:space="preserve"> when your W2 report </w:t>
      </w:r>
      <w:r w:rsidR="006A7E21" w:rsidRPr="006113C4">
        <w:rPr>
          <w:rFonts w:cs="Arial"/>
          <w:szCs w:val="24"/>
        </w:rPr>
        <w:t xml:space="preserve">is </w:t>
      </w:r>
      <w:r w:rsidRPr="006113C4">
        <w:rPr>
          <w:rFonts w:cs="Arial"/>
          <w:szCs w:val="24"/>
        </w:rPr>
        <w:t xml:space="preserve">ready to </w:t>
      </w:r>
      <w:proofErr w:type="gramStart"/>
      <w:r w:rsidRPr="006113C4">
        <w:rPr>
          <w:rFonts w:cs="Arial"/>
          <w:szCs w:val="24"/>
        </w:rPr>
        <w:t>be sent</w:t>
      </w:r>
      <w:proofErr w:type="gramEnd"/>
      <w:r w:rsidRPr="006113C4">
        <w:rPr>
          <w:rFonts w:cs="Arial"/>
          <w:szCs w:val="24"/>
        </w:rPr>
        <w:t xml:space="preserve"> on tape.  Do not submit form W3 for federal withholding.  </w:t>
      </w:r>
    </w:p>
    <w:p w:rsidR="00987106" w:rsidRPr="00663FF3" w:rsidRDefault="00987106" w:rsidP="002A3D74">
      <w:pPr>
        <w:ind w:left="1440" w:hanging="1440"/>
        <w:rPr>
          <w:rFonts w:cs="Arial"/>
          <w:szCs w:val="24"/>
        </w:rPr>
      </w:pPr>
    </w:p>
    <w:p w:rsidR="0038206F" w:rsidRPr="006113C4" w:rsidRDefault="005C52FE" w:rsidP="00EB0436">
      <w:pPr>
        <w:pStyle w:val="ListParagraph"/>
        <w:numPr>
          <w:ilvl w:val="0"/>
          <w:numId w:val="24"/>
        </w:numPr>
        <w:rPr>
          <w:rFonts w:cs="Arial"/>
          <w:szCs w:val="24"/>
        </w:rPr>
      </w:pPr>
      <w:r w:rsidRPr="006113C4">
        <w:rPr>
          <w:rFonts w:cs="Arial"/>
          <w:szCs w:val="24"/>
        </w:rPr>
        <w:t xml:space="preserve">The form IT-3 for state reporting </w:t>
      </w:r>
      <w:proofErr w:type="gramStart"/>
      <w:r w:rsidRPr="006113C4">
        <w:rPr>
          <w:rFonts w:cs="Arial"/>
          <w:szCs w:val="24"/>
        </w:rPr>
        <w:t xml:space="preserve">MUST be </w:t>
      </w:r>
      <w:r w:rsidR="0078280F" w:rsidRPr="006113C4">
        <w:rPr>
          <w:rFonts w:cs="Arial"/>
          <w:szCs w:val="24"/>
        </w:rPr>
        <w:t>sent</w:t>
      </w:r>
      <w:proofErr w:type="gramEnd"/>
      <w:r w:rsidRPr="006113C4">
        <w:rPr>
          <w:rFonts w:cs="Arial"/>
          <w:szCs w:val="24"/>
        </w:rPr>
        <w:t xml:space="preserve"> to NOACSC.</w:t>
      </w:r>
      <w:r w:rsidR="0078280F" w:rsidRPr="006113C4">
        <w:rPr>
          <w:rFonts w:cs="Arial"/>
          <w:szCs w:val="24"/>
        </w:rPr>
        <w:t xml:space="preserve">  You may scan and email the document to </w:t>
      </w:r>
      <w:hyperlink r:id="rId20" w:history="1">
        <w:r w:rsidR="0038206F" w:rsidRPr="006113C4">
          <w:rPr>
            <w:rStyle w:val="Hyperlink"/>
            <w:rFonts w:cs="Arial"/>
            <w:szCs w:val="24"/>
          </w:rPr>
          <w:t>usas_liaisons@noacsc.org</w:t>
        </w:r>
      </w:hyperlink>
      <w:r w:rsidR="0038206F" w:rsidRPr="006113C4">
        <w:rPr>
          <w:rFonts w:cs="Arial"/>
          <w:szCs w:val="24"/>
        </w:rPr>
        <w:t xml:space="preserve"> </w:t>
      </w:r>
    </w:p>
    <w:p w:rsidR="005C52FE" w:rsidRPr="00663FF3" w:rsidRDefault="005C52FE" w:rsidP="0038206F">
      <w:pPr>
        <w:ind w:left="1440"/>
        <w:rPr>
          <w:rFonts w:cs="Arial"/>
          <w:szCs w:val="24"/>
        </w:rPr>
      </w:pPr>
    </w:p>
    <w:p w:rsidR="005C52FE" w:rsidRDefault="009C6393" w:rsidP="0079420A">
      <w:pPr>
        <w:pStyle w:val="fileintervention"/>
        <w:numPr>
          <w:ilvl w:val="0"/>
          <w:numId w:val="24"/>
        </w:numPr>
        <w:rPr>
          <w:rFonts w:cs="Arial"/>
          <w:szCs w:val="24"/>
        </w:rPr>
      </w:pPr>
      <w:r>
        <w:rPr>
          <w:rFonts w:cs="Arial"/>
          <w:szCs w:val="24"/>
        </w:rPr>
        <w:t xml:space="preserve">IF YOU WISH, you can run your BWC reports at this time in order to have </w:t>
      </w:r>
      <w:r>
        <w:rPr>
          <w:rFonts w:cs="Arial"/>
          <w:szCs w:val="24"/>
        </w:rPr>
        <w:tab/>
      </w:r>
    </w:p>
    <w:p w:rsidR="009C6393" w:rsidRDefault="009C6393" w:rsidP="002A3D74">
      <w:pPr>
        <w:pStyle w:val="fileintervention"/>
        <w:rPr>
          <w:rFonts w:cs="Arial"/>
          <w:szCs w:val="24"/>
        </w:rPr>
      </w:pPr>
      <w:r>
        <w:rPr>
          <w:rFonts w:cs="Arial"/>
          <w:szCs w:val="24"/>
        </w:rPr>
        <w:tab/>
      </w:r>
      <w:r>
        <w:rPr>
          <w:rFonts w:cs="Arial"/>
          <w:szCs w:val="24"/>
        </w:rPr>
        <w:tab/>
      </w:r>
      <w:proofErr w:type="gramStart"/>
      <w:r>
        <w:rPr>
          <w:rFonts w:cs="Arial"/>
          <w:szCs w:val="24"/>
        </w:rPr>
        <w:t>the</w:t>
      </w:r>
      <w:proofErr w:type="gramEnd"/>
      <w:r>
        <w:rPr>
          <w:rFonts w:cs="Arial"/>
          <w:szCs w:val="24"/>
        </w:rPr>
        <w:t xml:space="preserve"> reports now instead of later OR you can wait and run the BWC reports</w:t>
      </w:r>
    </w:p>
    <w:p w:rsidR="009C6393" w:rsidRDefault="009C6393" w:rsidP="002A3D74">
      <w:pPr>
        <w:pStyle w:val="fileintervention"/>
        <w:rPr>
          <w:rFonts w:cs="Arial"/>
          <w:szCs w:val="24"/>
        </w:rPr>
      </w:pPr>
      <w:r>
        <w:rPr>
          <w:rFonts w:cs="Arial"/>
          <w:szCs w:val="24"/>
        </w:rPr>
        <w:tab/>
      </w:r>
      <w:r>
        <w:rPr>
          <w:rFonts w:cs="Arial"/>
          <w:szCs w:val="24"/>
        </w:rPr>
        <w:tab/>
        <w:t>during USAS year-end closing</w:t>
      </w:r>
      <w:r w:rsidRPr="00507090">
        <w:rPr>
          <w:rFonts w:cs="Arial"/>
          <w:b/>
          <w:szCs w:val="24"/>
        </w:rPr>
        <w:t>.  If you choose to run it now:</w:t>
      </w:r>
    </w:p>
    <w:p w:rsidR="009C6393" w:rsidRDefault="009C6393" w:rsidP="002A3D74">
      <w:pPr>
        <w:pStyle w:val="fileintervention"/>
        <w:rPr>
          <w:rFonts w:cs="Arial"/>
          <w:szCs w:val="24"/>
        </w:rPr>
      </w:pPr>
    </w:p>
    <w:p w:rsidR="009C6393" w:rsidRPr="009C6393" w:rsidRDefault="009C6393" w:rsidP="009C6393">
      <w:pPr>
        <w:ind w:left="720" w:firstLine="720"/>
        <w:contextualSpacing/>
        <w:jc w:val="both"/>
      </w:pPr>
      <w:r w:rsidRPr="009C6393">
        <w:t xml:space="preserve">Run </w:t>
      </w:r>
      <w:r w:rsidRPr="009C6393">
        <w:rPr>
          <w:b/>
        </w:rPr>
        <w:t xml:space="preserve">BWC </w:t>
      </w:r>
    </w:p>
    <w:p w:rsidR="009C6393" w:rsidRPr="009C6393" w:rsidRDefault="009C6393" w:rsidP="009C6393">
      <w:pPr>
        <w:ind w:left="90"/>
        <w:jc w:val="both"/>
      </w:pPr>
    </w:p>
    <w:p w:rsidR="009C6393" w:rsidRPr="009C6393" w:rsidRDefault="009C6393" w:rsidP="009C6393">
      <w:pPr>
        <w:tabs>
          <w:tab w:val="left" w:pos="-90"/>
        </w:tabs>
        <w:ind w:left="1710"/>
        <w:jc w:val="both"/>
      </w:pPr>
      <w:r w:rsidRPr="009C6393">
        <w:rPr>
          <w:b/>
        </w:rPr>
        <w:t xml:space="preserve">BWC </w:t>
      </w:r>
      <w:r w:rsidRPr="009C6393">
        <w:t>will run the BWCRPT program twice, once for sort option FUND, SCC, FUNC, and OBJ, and again for sort option FUNC, OBJ.  This procedure will send an email message to you and USAS_LIAISONS when complete.  We will copy these reports to the web.  You may find these helpful when filling out your Worker’s Compensation report.</w:t>
      </w:r>
    </w:p>
    <w:p w:rsidR="009C6393" w:rsidRPr="009C6393" w:rsidRDefault="009C6393" w:rsidP="009C6393">
      <w:pPr>
        <w:tabs>
          <w:tab w:val="left" w:pos="-90"/>
        </w:tabs>
        <w:ind w:left="1710"/>
        <w:jc w:val="both"/>
      </w:pPr>
    </w:p>
    <w:p w:rsidR="009C6393" w:rsidRPr="009C6393" w:rsidRDefault="009C6393" w:rsidP="009C6393">
      <w:pPr>
        <w:tabs>
          <w:tab w:val="left" w:pos="-90"/>
        </w:tabs>
        <w:ind w:left="1710"/>
        <w:jc w:val="both"/>
      </w:pPr>
      <w:r w:rsidRPr="009C6393">
        <w:t>The output text files are:</w:t>
      </w:r>
    </w:p>
    <w:p w:rsidR="009C6393" w:rsidRPr="009C6393" w:rsidRDefault="009C6393" w:rsidP="009C6393">
      <w:pPr>
        <w:tabs>
          <w:tab w:val="left" w:pos="-90"/>
        </w:tabs>
        <w:ind w:left="1710"/>
        <w:jc w:val="both"/>
      </w:pPr>
      <w:r w:rsidRPr="009C6393">
        <w:tab/>
        <w:t>BWCRPT_FO.txt</w:t>
      </w:r>
    </w:p>
    <w:p w:rsidR="009C6393" w:rsidRPr="009C6393" w:rsidRDefault="009C6393" w:rsidP="009C6393">
      <w:pPr>
        <w:tabs>
          <w:tab w:val="left" w:pos="-90"/>
        </w:tabs>
        <w:ind w:left="1710"/>
        <w:jc w:val="both"/>
      </w:pPr>
      <w:r w:rsidRPr="009C6393">
        <w:tab/>
        <w:t>BWCRPT_FSFO.txt</w:t>
      </w:r>
    </w:p>
    <w:p w:rsidR="009C6393" w:rsidRDefault="009C6393" w:rsidP="002A3D74">
      <w:pPr>
        <w:pStyle w:val="fileintervention"/>
        <w:rPr>
          <w:rFonts w:cs="Arial"/>
          <w:szCs w:val="24"/>
        </w:rPr>
      </w:pPr>
    </w:p>
    <w:p w:rsidR="009C6393" w:rsidRPr="00663FF3" w:rsidRDefault="009C6393" w:rsidP="002A3D74">
      <w:pPr>
        <w:pStyle w:val="fileintervention"/>
        <w:rPr>
          <w:rFonts w:cs="Arial"/>
          <w:szCs w:val="24"/>
        </w:rPr>
      </w:pPr>
    </w:p>
    <w:p w:rsidR="005C52FE" w:rsidRPr="006113C4" w:rsidRDefault="005C52FE" w:rsidP="0079420A">
      <w:pPr>
        <w:pStyle w:val="ListParagraph"/>
        <w:numPr>
          <w:ilvl w:val="0"/>
          <w:numId w:val="24"/>
        </w:numPr>
        <w:rPr>
          <w:rFonts w:cs="Arial"/>
          <w:szCs w:val="24"/>
        </w:rPr>
      </w:pPr>
      <w:r w:rsidRPr="006113C4">
        <w:rPr>
          <w:rFonts w:cs="Arial"/>
          <w:szCs w:val="24"/>
        </w:rPr>
        <w:t xml:space="preserve">Make sure </w:t>
      </w:r>
      <w:r w:rsidR="00D12571" w:rsidRPr="006113C4">
        <w:rPr>
          <w:rFonts w:cs="Arial"/>
          <w:szCs w:val="24"/>
        </w:rPr>
        <w:t xml:space="preserve">all </w:t>
      </w:r>
      <w:r w:rsidRPr="006113C4">
        <w:rPr>
          <w:rFonts w:cs="Arial"/>
          <w:szCs w:val="24"/>
        </w:rPr>
        <w:t>D</w:t>
      </w:r>
      <w:r w:rsidR="00D12571" w:rsidRPr="006113C4">
        <w:rPr>
          <w:rFonts w:cs="Arial"/>
          <w:szCs w:val="24"/>
        </w:rPr>
        <w:t>ecember l</w:t>
      </w:r>
      <w:r w:rsidRPr="006113C4">
        <w:rPr>
          <w:rFonts w:cs="Arial"/>
          <w:szCs w:val="24"/>
        </w:rPr>
        <w:t>ate dist</w:t>
      </w:r>
      <w:r w:rsidR="007F512C" w:rsidRPr="006113C4">
        <w:rPr>
          <w:rFonts w:cs="Arial"/>
          <w:szCs w:val="24"/>
        </w:rPr>
        <w:t xml:space="preserve">ributions </w:t>
      </w:r>
      <w:proofErr w:type="gramStart"/>
      <w:r w:rsidR="007F512C" w:rsidRPr="006113C4">
        <w:rPr>
          <w:rFonts w:cs="Arial"/>
          <w:szCs w:val="24"/>
        </w:rPr>
        <w:t xml:space="preserve">have been </w:t>
      </w:r>
      <w:r w:rsidR="00D12571" w:rsidRPr="006113C4">
        <w:rPr>
          <w:rFonts w:cs="Arial"/>
          <w:szCs w:val="24"/>
        </w:rPr>
        <w:t>posted</w:t>
      </w:r>
      <w:proofErr w:type="gramEnd"/>
      <w:r w:rsidR="007F512C" w:rsidRPr="006113C4">
        <w:rPr>
          <w:rFonts w:cs="Arial"/>
          <w:szCs w:val="24"/>
        </w:rPr>
        <w:t>.</w:t>
      </w:r>
      <w:r w:rsidRPr="006113C4">
        <w:rPr>
          <w:rFonts w:cs="Arial"/>
          <w:szCs w:val="24"/>
        </w:rPr>
        <w:t xml:space="preserve">  Do</w:t>
      </w:r>
      <w:r w:rsidR="00D12571" w:rsidRPr="006113C4">
        <w:rPr>
          <w:rFonts w:cs="Arial"/>
          <w:szCs w:val="24"/>
        </w:rPr>
        <w:t xml:space="preserve"> not</w:t>
      </w:r>
      <w:r w:rsidR="00D50135" w:rsidRPr="006113C4">
        <w:rPr>
          <w:rFonts w:cs="Arial"/>
          <w:szCs w:val="24"/>
        </w:rPr>
        <w:t xml:space="preserve"> post anything for</w:t>
      </w:r>
      <w:r w:rsidR="007F512C" w:rsidRPr="006113C4">
        <w:rPr>
          <w:rFonts w:cs="Arial"/>
          <w:szCs w:val="24"/>
        </w:rPr>
        <w:t xml:space="preserve"> January.  </w:t>
      </w:r>
      <w:r w:rsidRPr="006113C4">
        <w:rPr>
          <w:rFonts w:cs="Arial"/>
          <w:szCs w:val="24"/>
        </w:rPr>
        <w:t xml:space="preserve"> </w:t>
      </w:r>
      <w:r w:rsidR="00D50135" w:rsidRPr="006113C4">
        <w:rPr>
          <w:rFonts w:cs="Arial"/>
          <w:szCs w:val="24"/>
        </w:rPr>
        <w:t xml:space="preserve">Have you posted all BRDDIS batch files, all December payrolls, etc.  </w:t>
      </w:r>
      <w:r w:rsidRPr="006113C4">
        <w:rPr>
          <w:rFonts w:cs="Arial"/>
          <w:szCs w:val="24"/>
        </w:rPr>
        <w:t>Check with your treasurer.</w:t>
      </w:r>
    </w:p>
    <w:p w:rsidR="005C52FE" w:rsidRPr="00663FF3" w:rsidRDefault="005C52FE" w:rsidP="002A3D74">
      <w:pPr>
        <w:pStyle w:val="fileintervention"/>
        <w:rPr>
          <w:rFonts w:cs="Arial"/>
          <w:szCs w:val="24"/>
        </w:rPr>
      </w:pPr>
    </w:p>
    <w:p w:rsidR="00632556" w:rsidRPr="006113C4" w:rsidRDefault="005A11E3" w:rsidP="0079420A">
      <w:pPr>
        <w:pStyle w:val="ListParagraph"/>
        <w:numPr>
          <w:ilvl w:val="0"/>
          <w:numId w:val="24"/>
        </w:numPr>
        <w:tabs>
          <w:tab w:val="left" w:pos="288"/>
        </w:tabs>
        <w:rPr>
          <w:rFonts w:cs="Arial"/>
          <w:szCs w:val="24"/>
        </w:rPr>
      </w:pPr>
      <w:r w:rsidRPr="006113C4">
        <w:rPr>
          <w:rFonts w:cs="Arial"/>
          <w:szCs w:val="24"/>
        </w:rPr>
        <w:t xml:space="preserve">Run the procedure </w:t>
      </w:r>
      <w:r w:rsidRPr="006113C4">
        <w:rPr>
          <w:rFonts w:cs="Arial"/>
          <w:szCs w:val="24"/>
          <w:highlight w:val="lightGray"/>
        </w:rPr>
        <w:t>CALENDARCD</w:t>
      </w:r>
    </w:p>
    <w:p w:rsidR="005A11E3" w:rsidRPr="00663FF3" w:rsidRDefault="005A11E3" w:rsidP="005A11E3">
      <w:pPr>
        <w:tabs>
          <w:tab w:val="left" w:pos="288"/>
        </w:tabs>
        <w:rPr>
          <w:rFonts w:cs="Arial"/>
          <w:szCs w:val="24"/>
        </w:rPr>
      </w:pPr>
    </w:p>
    <w:p w:rsidR="00632556" w:rsidRPr="00663FF3" w:rsidRDefault="00632556" w:rsidP="00632556">
      <w:pPr>
        <w:tabs>
          <w:tab w:val="left" w:pos="288"/>
        </w:tabs>
        <w:ind w:left="1440"/>
        <w:rPr>
          <w:rFonts w:cs="Arial"/>
          <w:szCs w:val="24"/>
        </w:rPr>
      </w:pPr>
      <w:r w:rsidRPr="00663FF3">
        <w:rPr>
          <w:rFonts w:cs="Arial"/>
          <w:szCs w:val="24"/>
        </w:rPr>
        <w:t>When running this option</w:t>
      </w:r>
      <w:r w:rsidR="0019315D" w:rsidRPr="00663FF3">
        <w:rPr>
          <w:rFonts w:cs="Arial"/>
          <w:szCs w:val="24"/>
        </w:rPr>
        <w:t>,</w:t>
      </w:r>
      <w:r w:rsidRPr="00663FF3">
        <w:rPr>
          <w:rFonts w:cs="Arial"/>
          <w:szCs w:val="24"/>
        </w:rPr>
        <w:t xml:space="preserve"> select to process </w:t>
      </w:r>
      <w:r w:rsidRPr="00663FF3">
        <w:rPr>
          <w:rFonts w:cs="Arial"/>
          <w:szCs w:val="24"/>
          <w:u w:val="single"/>
        </w:rPr>
        <w:t>NOW</w:t>
      </w:r>
      <w:r w:rsidRPr="00663FF3">
        <w:rPr>
          <w:rFonts w:cs="Arial"/>
          <w:szCs w:val="24"/>
        </w:rPr>
        <w:t xml:space="preserve">.  </w:t>
      </w:r>
      <w:r w:rsidR="008A51B3">
        <w:rPr>
          <w:rFonts w:cs="Arial"/>
          <w:szCs w:val="24"/>
        </w:rPr>
        <w:t>This is the default.  (Do not run for later.)</w:t>
      </w:r>
      <w:r w:rsidRPr="00663FF3">
        <w:rPr>
          <w:rFonts w:cs="Arial"/>
          <w:szCs w:val="24"/>
        </w:rPr>
        <w:t xml:space="preserve">  </w:t>
      </w:r>
    </w:p>
    <w:p w:rsidR="0019315D" w:rsidRPr="00663FF3" w:rsidRDefault="0019315D" w:rsidP="00632556">
      <w:pPr>
        <w:tabs>
          <w:tab w:val="left" w:pos="288"/>
        </w:tabs>
        <w:ind w:left="1440"/>
        <w:rPr>
          <w:rFonts w:cs="Arial"/>
          <w:szCs w:val="24"/>
        </w:rPr>
      </w:pPr>
    </w:p>
    <w:p w:rsidR="0019315D" w:rsidRPr="00663FF3" w:rsidRDefault="0019315D" w:rsidP="00632556">
      <w:pPr>
        <w:tabs>
          <w:tab w:val="left" w:pos="288"/>
        </w:tabs>
        <w:ind w:left="1440"/>
        <w:rPr>
          <w:rFonts w:cs="Arial"/>
          <w:szCs w:val="24"/>
        </w:rPr>
      </w:pPr>
      <w:r w:rsidRPr="00663FF3">
        <w:rPr>
          <w:rFonts w:cs="Arial"/>
          <w:szCs w:val="24"/>
        </w:rPr>
        <w:t>You will not receive an email message after running CALENDARCD.</w:t>
      </w:r>
    </w:p>
    <w:p w:rsidR="00520FEA" w:rsidRDefault="00520FEA" w:rsidP="00520FEA">
      <w:pPr>
        <w:pStyle w:val="ListParagraph"/>
        <w:tabs>
          <w:tab w:val="left" w:pos="288"/>
        </w:tabs>
        <w:ind w:left="1440"/>
        <w:rPr>
          <w:rFonts w:cs="Arial"/>
          <w:szCs w:val="24"/>
        </w:rPr>
      </w:pPr>
    </w:p>
    <w:p w:rsidR="00FD318C" w:rsidRDefault="00F81835" w:rsidP="00FD318C">
      <w:pPr>
        <w:pStyle w:val="ListParagraph"/>
        <w:numPr>
          <w:ilvl w:val="0"/>
          <w:numId w:val="24"/>
        </w:numPr>
        <w:tabs>
          <w:tab w:val="left" w:pos="288"/>
        </w:tabs>
        <w:rPr>
          <w:rFonts w:cs="Arial"/>
          <w:szCs w:val="24"/>
        </w:rPr>
      </w:pPr>
      <w:r w:rsidRPr="006113C4">
        <w:rPr>
          <w:rFonts w:cs="Arial"/>
          <w:szCs w:val="24"/>
        </w:rPr>
        <w:t>C</w:t>
      </w:r>
      <w:r w:rsidR="00DD03CF" w:rsidRPr="006113C4">
        <w:rPr>
          <w:rFonts w:cs="Arial"/>
          <w:szCs w:val="24"/>
        </w:rPr>
        <w:t xml:space="preserve">heck to make sure the procedure has finished before going on to the next step.  To </w:t>
      </w:r>
      <w:r w:rsidR="007257D8" w:rsidRPr="006113C4">
        <w:rPr>
          <w:rFonts w:cs="Arial"/>
          <w:szCs w:val="24"/>
        </w:rPr>
        <w:t xml:space="preserve">verify, go to web reports at </w:t>
      </w:r>
      <w:r w:rsidR="008A51B3" w:rsidRPr="006113C4">
        <w:rPr>
          <w:rFonts w:cs="Arial"/>
          <w:szCs w:val="24"/>
        </w:rPr>
        <w:t>https://</w:t>
      </w:r>
      <w:r w:rsidR="007257D8" w:rsidRPr="006113C4">
        <w:rPr>
          <w:rFonts w:cs="Arial"/>
          <w:szCs w:val="24"/>
        </w:rPr>
        <w:t xml:space="preserve">reports.noacsc.org – </w:t>
      </w:r>
      <w:r w:rsidR="000D697F" w:rsidRPr="006113C4">
        <w:rPr>
          <w:rFonts w:cs="Arial"/>
          <w:szCs w:val="24"/>
        </w:rPr>
        <w:t xml:space="preserve">Payroll Reports – District - </w:t>
      </w:r>
      <w:r w:rsidR="007257D8" w:rsidRPr="006113C4">
        <w:rPr>
          <w:rFonts w:cs="Arial"/>
          <w:szCs w:val="24"/>
        </w:rPr>
        <w:t xml:space="preserve">Calendar Year </w:t>
      </w:r>
      <w:r w:rsidR="008A51B3" w:rsidRPr="006113C4">
        <w:rPr>
          <w:rFonts w:cs="Arial"/>
          <w:szCs w:val="24"/>
        </w:rPr>
        <w:t>201</w:t>
      </w:r>
      <w:r w:rsidR="007C60AF" w:rsidRPr="006113C4">
        <w:rPr>
          <w:rFonts w:cs="Arial"/>
          <w:szCs w:val="24"/>
        </w:rPr>
        <w:t>7</w:t>
      </w:r>
      <w:r w:rsidR="007257D8" w:rsidRPr="006113C4">
        <w:rPr>
          <w:rFonts w:cs="Arial"/>
          <w:szCs w:val="24"/>
        </w:rPr>
        <w:t xml:space="preserve"> reports – </w:t>
      </w:r>
      <w:r w:rsidR="008A51B3" w:rsidRPr="006113C4">
        <w:rPr>
          <w:rFonts w:cs="Arial"/>
          <w:szCs w:val="24"/>
        </w:rPr>
        <w:t>201</w:t>
      </w:r>
      <w:r w:rsidR="007C60AF" w:rsidRPr="006113C4">
        <w:rPr>
          <w:rFonts w:cs="Arial"/>
          <w:szCs w:val="24"/>
        </w:rPr>
        <w:t>7</w:t>
      </w:r>
      <w:r w:rsidR="00F83B33" w:rsidRPr="006113C4">
        <w:rPr>
          <w:rFonts w:cs="Arial"/>
          <w:szCs w:val="24"/>
        </w:rPr>
        <w:t xml:space="preserve"> </w:t>
      </w:r>
      <w:r w:rsidR="007257D8" w:rsidRPr="006113C4">
        <w:rPr>
          <w:rFonts w:cs="Arial"/>
          <w:szCs w:val="24"/>
        </w:rPr>
        <w:t xml:space="preserve">Calendar </w:t>
      </w:r>
      <w:r w:rsidR="005D7EF0" w:rsidRPr="006113C4">
        <w:rPr>
          <w:rFonts w:cs="Arial"/>
          <w:szCs w:val="24"/>
        </w:rPr>
        <w:t>Year E</w:t>
      </w:r>
      <w:r w:rsidR="00F83B33" w:rsidRPr="006113C4">
        <w:rPr>
          <w:rFonts w:cs="Arial"/>
          <w:szCs w:val="24"/>
        </w:rPr>
        <w:t>nd R</w:t>
      </w:r>
      <w:r w:rsidR="008A51B3" w:rsidRPr="006113C4">
        <w:rPr>
          <w:rFonts w:cs="Arial"/>
          <w:szCs w:val="24"/>
        </w:rPr>
        <w:t xml:space="preserve">eports.  Ten reports </w:t>
      </w:r>
      <w:proofErr w:type="gramStart"/>
      <w:r w:rsidR="008A51B3" w:rsidRPr="006113C4">
        <w:rPr>
          <w:rFonts w:cs="Arial"/>
          <w:szCs w:val="24"/>
        </w:rPr>
        <w:t>should be listed</w:t>
      </w:r>
      <w:proofErr w:type="gramEnd"/>
      <w:r w:rsidR="008A51B3" w:rsidRPr="006113C4">
        <w:rPr>
          <w:rFonts w:cs="Arial"/>
          <w:szCs w:val="24"/>
        </w:rPr>
        <w:t>, including</w:t>
      </w:r>
      <w:r w:rsidR="007257D8" w:rsidRPr="006113C4">
        <w:rPr>
          <w:rFonts w:cs="Arial"/>
          <w:szCs w:val="24"/>
        </w:rPr>
        <w:t xml:space="preserve"> YTDRPT.  </w:t>
      </w:r>
      <w:r w:rsidR="008A51B3" w:rsidRPr="006113C4">
        <w:rPr>
          <w:rFonts w:cs="Arial"/>
          <w:szCs w:val="24"/>
        </w:rPr>
        <w:t xml:space="preserve">(QRTRPT and ODJFS do not show here.  </w:t>
      </w:r>
      <w:r w:rsidR="00C6583B" w:rsidRPr="006113C4">
        <w:rPr>
          <w:rFonts w:cs="Arial"/>
          <w:szCs w:val="24"/>
        </w:rPr>
        <w:t xml:space="preserve">They will show up after the next step </w:t>
      </w:r>
      <w:r w:rsidR="008A51B3" w:rsidRPr="006113C4">
        <w:rPr>
          <w:rFonts w:cs="Arial"/>
          <w:szCs w:val="24"/>
        </w:rPr>
        <w:t xml:space="preserve">under </w:t>
      </w:r>
      <w:r w:rsidR="00D50135" w:rsidRPr="006113C4">
        <w:rPr>
          <w:rFonts w:cs="Arial"/>
          <w:szCs w:val="24"/>
        </w:rPr>
        <w:t>“</w:t>
      </w:r>
      <w:r w:rsidR="008A51B3" w:rsidRPr="006113C4">
        <w:rPr>
          <w:rFonts w:cs="Arial"/>
          <w:szCs w:val="24"/>
        </w:rPr>
        <w:t>Fourth Quarter 201</w:t>
      </w:r>
      <w:r w:rsidR="007C60AF" w:rsidRPr="006113C4">
        <w:rPr>
          <w:rFonts w:cs="Arial"/>
          <w:szCs w:val="24"/>
        </w:rPr>
        <w:t>7</w:t>
      </w:r>
      <w:r w:rsidR="008A51B3" w:rsidRPr="006113C4">
        <w:rPr>
          <w:rFonts w:cs="Arial"/>
          <w:szCs w:val="24"/>
        </w:rPr>
        <w:t xml:space="preserve"> Reports</w:t>
      </w:r>
      <w:r w:rsidR="00D50135" w:rsidRPr="006113C4">
        <w:rPr>
          <w:rFonts w:cs="Arial"/>
          <w:szCs w:val="24"/>
        </w:rPr>
        <w:t>”</w:t>
      </w:r>
      <w:r w:rsidR="008A51B3" w:rsidRPr="006113C4">
        <w:rPr>
          <w:rFonts w:cs="Arial"/>
          <w:szCs w:val="24"/>
        </w:rPr>
        <w:t xml:space="preserve">, Quarter Reports.) </w:t>
      </w:r>
    </w:p>
    <w:p w:rsidR="00ED7A24" w:rsidRDefault="00ED7A24" w:rsidP="00ED7A24">
      <w:pPr>
        <w:pStyle w:val="ListParagraph"/>
        <w:tabs>
          <w:tab w:val="left" w:pos="288"/>
        </w:tabs>
        <w:ind w:left="1440"/>
        <w:rPr>
          <w:rFonts w:cs="Arial"/>
          <w:szCs w:val="24"/>
        </w:rPr>
      </w:pPr>
    </w:p>
    <w:p w:rsidR="00ED7A24" w:rsidRPr="00ED7A24" w:rsidRDefault="00ED7A24" w:rsidP="00ED7A24">
      <w:pPr>
        <w:pStyle w:val="ListParagraph"/>
        <w:numPr>
          <w:ilvl w:val="0"/>
          <w:numId w:val="24"/>
        </w:numPr>
        <w:tabs>
          <w:tab w:val="left" w:pos="288"/>
        </w:tabs>
        <w:rPr>
          <w:rFonts w:cs="Arial"/>
          <w:szCs w:val="24"/>
        </w:rPr>
      </w:pPr>
      <w:r>
        <w:rPr>
          <w:rFonts w:cs="Arial"/>
          <w:szCs w:val="24"/>
        </w:rPr>
        <w:t>Contact NOACSC 419-228-7417 to close any hung sessions.</w:t>
      </w:r>
    </w:p>
    <w:p w:rsidR="009C6393" w:rsidRDefault="009C6393" w:rsidP="002A3D74">
      <w:pPr>
        <w:pStyle w:val="fileintervention"/>
        <w:rPr>
          <w:rFonts w:cs="Arial"/>
          <w:szCs w:val="24"/>
        </w:rPr>
      </w:pPr>
    </w:p>
    <w:p w:rsidR="0019315D" w:rsidRPr="00663FF3" w:rsidRDefault="005C52FE" w:rsidP="0079420A">
      <w:pPr>
        <w:pStyle w:val="fileintervention"/>
        <w:numPr>
          <w:ilvl w:val="0"/>
          <w:numId w:val="24"/>
        </w:numPr>
        <w:rPr>
          <w:rFonts w:cs="Arial"/>
          <w:szCs w:val="24"/>
        </w:rPr>
      </w:pPr>
      <w:r w:rsidRPr="00876B7C">
        <w:rPr>
          <w:rFonts w:cs="Arial"/>
          <w:szCs w:val="24"/>
        </w:rPr>
        <w:t>Run the program</w:t>
      </w:r>
      <w:r w:rsidRPr="00663FF3">
        <w:rPr>
          <w:rFonts w:cs="Arial"/>
          <w:szCs w:val="24"/>
        </w:rPr>
        <w:t xml:space="preserve">:  </w:t>
      </w:r>
      <w:r w:rsidRPr="00D12571">
        <w:rPr>
          <w:rFonts w:cs="Arial"/>
          <w:szCs w:val="24"/>
          <w:highlight w:val="lightGray"/>
        </w:rPr>
        <w:t>CALENDUSPS</w:t>
      </w:r>
    </w:p>
    <w:p w:rsidR="005C52FE" w:rsidRPr="00876B7C" w:rsidRDefault="005C52FE" w:rsidP="002A3D74">
      <w:pPr>
        <w:pStyle w:val="fileintervention"/>
        <w:rPr>
          <w:rFonts w:cs="Arial"/>
          <w:szCs w:val="24"/>
        </w:rPr>
      </w:pPr>
    </w:p>
    <w:p w:rsidR="0019315D" w:rsidRPr="00876B7C" w:rsidRDefault="0019315D" w:rsidP="002A3D74">
      <w:pPr>
        <w:ind w:left="1440"/>
        <w:rPr>
          <w:rFonts w:cs="Arial"/>
          <w:szCs w:val="24"/>
        </w:rPr>
      </w:pPr>
      <w:r w:rsidRPr="00876B7C">
        <w:rPr>
          <w:rFonts w:cs="Arial"/>
          <w:szCs w:val="24"/>
        </w:rPr>
        <w:t xml:space="preserve">When running CALENDUSPS, all users must be logged off the system.  </w:t>
      </w:r>
    </w:p>
    <w:p w:rsidR="0019315D" w:rsidRPr="00876B7C" w:rsidRDefault="0019315D" w:rsidP="002A3D74">
      <w:pPr>
        <w:ind w:left="1440"/>
        <w:rPr>
          <w:rFonts w:cs="Arial"/>
          <w:szCs w:val="24"/>
        </w:rPr>
      </w:pPr>
    </w:p>
    <w:p w:rsidR="005C52FE" w:rsidRPr="00876B7C" w:rsidRDefault="005C52FE" w:rsidP="002A3D74">
      <w:pPr>
        <w:ind w:left="1440"/>
        <w:rPr>
          <w:rFonts w:cs="Arial"/>
          <w:szCs w:val="24"/>
        </w:rPr>
      </w:pPr>
      <w:r w:rsidRPr="00876B7C">
        <w:rPr>
          <w:rFonts w:cs="Arial"/>
          <w:szCs w:val="24"/>
        </w:rPr>
        <w:t>Then</w:t>
      </w:r>
      <w:r w:rsidR="00663FF3">
        <w:rPr>
          <w:rFonts w:cs="Arial"/>
          <w:szCs w:val="24"/>
        </w:rPr>
        <w:t xml:space="preserve"> wait</w:t>
      </w:r>
      <w:r w:rsidR="007F512C">
        <w:rPr>
          <w:rFonts w:cs="Arial"/>
          <w:szCs w:val="24"/>
        </w:rPr>
        <w:t xml:space="preserve"> for a mail message</w:t>
      </w:r>
    </w:p>
    <w:p w:rsidR="005C52FE" w:rsidRPr="00876B7C" w:rsidRDefault="005C52FE" w:rsidP="002A3D74">
      <w:pPr>
        <w:ind w:left="1440"/>
        <w:rPr>
          <w:rFonts w:cs="Arial"/>
          <w:szCs w:val="24"/>
        </w:rPr>
      </w:pPr>
    </w:p>
    <w:p w:rsidR="005C52FE" w:rsidRDefault="005C52FE" w:rsidP="002A3D74">
      <w:pPr>
        <w:ind w:left="1440"/>
        <w:rPr>
          <w:rFonts w:cs="Arial"/>
          <w:szCs w:val="24"/>
        </w:rPr>
      </w:pPr>
      <w:r w:rsidRPr="00876B7C">
        <w:rPr>
          <w:rFonts w:cs="Arial"/>
          <w:szCs w:val="24"/>
        </w:rPr>
        <w:t>This program will make a copy of your payroll files</w:t>
      </w:r>
      <w:r w:rsidR="0078280F">
        <w:rPr>
          <w:rFonts w:cs="Arial"/>
          <w:szCs w:val="24"/>
        </w:rPr>
        <w:t xml:space="preserve"> and zero out QTD &amp; YTD totals.</w:t>
      </w:r>
      <w:r w:rsidRPr="00876B7C">
        <w:rPr>
          <w:rFonts w:cs="Arial"/>
          <w:szCs w:val="24"/>
        </w:rPr>
        <w:t xml:space="preserve">  After giving this command</w:t>
      </w:r>
      <w:r w:rsidR="00663FF3">
        <w:rPr>
          <w:rFonts w:cs="Arial"/>
          <w:szCs w:val="24"/>
        </w:rPr>
        <w:t xml:space="preserve"> wait for a mail message and follow the instructions.</w:t>
      </w:r>
    </w:p>
    <w:p w:rsidR="00663FF3" w:rsidRPr="00876B7C" w:rsidRDefault="00663FF3" w:rsidP="002A3D74">
      <w:pPr>
        <w:ind w:left="1440"/>
        <w:rPr>
          <w:rFonts w:cs="Arial"/>
          <w:szCs w:val="24"/>
        </w:rPr>
      </w:pPr>
    </w:p>
    <w:p w:rsidR="005C52FE" w:rsidRDefault="005C52FE" w:rsidP="002A3D74">
      <w:pPr>
        <w:ind w:left="1440"/>
        <w:rPr>
          <w:rFonts w:cs="Arial"/>
          <w:szCs w:val="24"/>
        </w:rPr>
      </w:pPr>
      <w:r w:rsidRPr="00876B7C">
        <w:rPr>
          <w:rFonts w:cs="Arial"/>
          <w:szCs w:val="24"/>
        </w:rPr>
        <w:t>After you receive th</w:t>
      </w:r>
      <w:r w:rsidR="00663FF3">
        <w:rPr>
          <w:rFonts w:cs="Arial"/>
          <w:szCs w:val="24"/>
        </w:rPr>
        <w:t>e mail message, run QRT</w:t>
      </w:r>
      <w:r w:rsidR="00C33EB7">
        <w:rPr>
          <w:rFonts w:cs="Arial"/>
          <w:szCs w:val="24"/>
        </w:rPr>
        <w:t>RP</w:t>
      </w:r>
      <w:r w:rsidR="00663FF3">
        <w:rPr>
          <w:rFonts w:cs="Arial"/>
          <w:szCs w:val="24"/>
        </w:rPr>
        <w:t>T</w:t>
      </w:r>
      <w:r w:rsidR="006549E6">
        <w:rPr>
          <w:rFonts w:cs="Arial"/>
          <w:szCs w:val="24"/>
        </w:rPr>
        <w:t xml:space="preserve"> </w:t>
      </w:r>
      <w:r w:rsidR="006549E6">
        <w:rPr>
          <w:rFonts w:cs="Arial"/>
          <w:b/>
          <w:szCs w:val="24"/>
        </w:rPr>
        <w:t>for Option N</w:t>
      </w:r>
      <w:r w:rsidR="00663FF3">
        <w:rPr>
          <w:rFonts w:cs="Arial"/>
          <w:szCs w:val="24"/>
        </w:rPr>
        <w:t xml:space="preserve"> to verify all YTD and QTD total</w:t>
      </w:r>
      <w:r w:rsidR="00AE2B06">
        <w:rPr>
          <w:rFonts w:cs="Arial"/>
          <w:szCs w:val="24"/>
        </w:rPr>
        <w:t>s</w:t>
      </w:r>
      <w:r w:rsidR="00663FF3">
        <w:rPr>
          <w:rFonts w:cs="Arial"/>
          <w:szCs w:val="24"/>
        </w:rPr>
        <w:t xml:space="preserve"> are 0.00.</w:t>
      </w:r>
      <w:r w:rsidRPr="00876B7C">
        <w:rPr>
          <w:rFonts w:cs="Arial"/>
          <w:szCs w:val="24"/>
        </w:rPr>
        <w:t xml:space="preserve">  </w:t>
      </w:r>
    </w:p>
    <w:p w:rsidR="00E76380" w:rsidRDefault="00E76380" w:rsidP="00987106">
      <w:pPr>
        <w:tabs>
          <w:tab w:val="left" w:pos="288"/>
        </w:tabs>
        <w:rPr>
          <w:rFonts w:cs="Arial"/>
          <w:szCs w:val="24"/>
        </w:rPr>
      </w:pPr>
    </w:p>
    <w:p w:rsidR="00E76380" w:rsidRDefault="00E76380" w:rsidP="00987106">
      <w:pPr>
        <w:tabs>
          <w:tab w:val="left" w:pos="288"/>
        </w:tabs>
        <w:rPr>
          <w:rFonts w:cs="Arial"/>
          <w:szCs w:val="24"/>
        </w:rPr>
      </w:pPr>
    </w:p>
    <w:p w:rsidR="00FF64F9" w:rsidRPr="008747A0" w:rsidRDefault="00FF64F9" w:rsidP="0079420A">
      <w:pPr>
        <w:pStyle w:val="ListParagraph"/>
        <w:numPr>
          <w:ilvl w:val="0"/>
          <w:numId w:val="24"/>
        </w:numPr>
        <w:tabs>
          <w:tab w:val="left" w:pos="288"/>
        </w:tabs>
        <w:rPr>
          <w:rFonts w:cs="Arial"/>
          <w:szCs w:val="24"/>
        </w:rPr>
      </w:pPr>
      <w:r w:rsidRPr="008747A0">
        <w:rPr>
          <w:rFonts w:cs="Arial"/>
          <w:szCs w:val="24"/>
        </w:rPr>
        <w:t>Preparing for 201</w:t>
      </w:r>
      <w:r w:rsidR="008747A0" w:rsidRPr="008747A0">
        <w:rPr>
          <w:rFonts w:cs="Arial"/>
          <w:szCs w:val="24"/>
        </w:rPr>
        <w:t>8</w:t>
      </w:r>
    </w:p>
    <w:p w:rsidR="00FF64F9" w:rsidRDefault="00FF64F9" w:rsidP="00987106">
      <w:pPr>
        <w:tabs>
          <w:tab w:val="left" w:pos="288"/>
        </w:tabs>
        <w:rPr>
          <w:rFonts w:cs="Arial"/>
          <w:szCs w:val="24"/>
        </w:rPr>
      </w:pPr>
      <w:r>
        <w:rPr>
          <w:rFonts w:cs="Arial"/>
          <w:szCs w:val="24"/>
        </w:rPr>
        <w:tab/>
      </w:r>
      <w:r>
        <w:rPr>
          <w:rFonts w:cs="Arial"/>
          <w:szCs w:val="24"/>
        </w:rPr>
        <w:tab/>
      </w:r>
    </w:p>
    <w:p w:rsidR="00FF64F9" w:rsidRPr="00496BEC" w:rsidRDefault="00FF64F9" w:rsidP="0079420A">
      <w:pPr>
        <w:pStyle w:val="ListParagraph"/>
        <w:numPr>
          <w:ilvl w:val="0"/>
          <w:numId w:val="17"/>
        </w:numPr>
        <w:tabs>
          <w:tab w:val="left" w:pos="288"/>
        </w:tabs>
        <w:rPr>
          <w:rFonts w:cs="Arial"/>
          <w:szCs w:val="24"/>
        </w:rPr>
      </w:pPr>
      <w:r w:rsidRPr="00496BEC">
        <w:rPr>
          <w:rFonts w:cs="Arial"/>
          <w:szCs w:val="24"/>
        </w:rPr>
        <w:t>Enter changes in tax withholding rates effective January 1, 201</w:t>
      </w:r>
      <w:r w:rsidR="00FD318C">
        <w:rPr>
          <w:rFonts w:cs="Arial"/>
          <w:szCs w:val="24"/>
        </w:rPr>
        <w:t>8</w:t>
      </w:r>
    </w:p>
    <w:p w:rsidR="00FF64F9" w:rsidRPr="00FF64F9" w:rsidRDefault="00FF64F9" w:rsidP="00FF64F9">
      <w:pPr>
        <w:tabs>
          <w:tab w:val="left" w:pos="288"/>
        </w:tabs>
        <w:rPr>
          <w:rFonts w:cs="Arial"/>
          <w:szCs w:val="24"/>
        </w:rPr>
      </w:pPr>
    </w:p>
    <w:p w:rsidR="00FF64F9" w:rsidRDefault="00496BEC" w:rsidP="00496BEC">
      <w:pPr>
        <w:tabs>
          <w:tab w:val="left" w:pos="288"/>
        </w:tabs>
        <w:ind w:left="1080"/>
        <w:rPr>
          <w:rFonts w:cs="Arial"/>
          <w:szCs w:val="24"/>
        </w:rPr>
      </w:pPr>
      <w:r>
        <w:rPr>
          <w:rFonts w:cs="Arial"/>
          <w:szCs w:val="24"/>
        </w:rPr>
        <w:tab/>
      </w:r>
      <w:hyperlink r:id="rId21" w:history="1">
        <w:r w:rsidR="00FF64F9" w:rsidRPr="002A7D42">
          <w:rPr>
            <w:rStyle w:val="Hyperlink"/>
            <w:rFonts w:cs="Arial"/>
            <w:szCs w:val="24"/>
          </w:rPr>
          <w:t>http://incometax.columbus.gov/search_taxmunicipalities.aspx/index.asp</w:t>
        </w:r>
      </w:hyperlink>
      <w:r w:rsidR="00FF64F9">
        <w:rPr>
          <w:rFonts w:cs="Arial"/>
          <w:szCs w:val="24"/>
        </w:rPr>
        <w:t xml:space="preserve"> </w:t>
      </w:r>
    </w:p>
    <w:p w:rsidR="00FF64F9" w:rsidRDefault="00FF64F9" w:rsidP="00496BEC">
      <w:pPr>
        <w:tabs>
          <w:tab w:val="left" w:pos="288"/>
        </w:tabs>
        <w:ind w:left="1440"/>
        <w:rPr>
          <w:rFonts w:cs="Arial"/>
          <w:szCs w:val="24"/>
        </w:rPr>
      </w:pPr>
    </w:p>
    <w:p w:rsidR="00C6583B" w:rsidRDefault="00B65490" w:rsidP="00496BEC">
      <w:pPr>
        <w:tabs>
          <w:tab w:val="left" w:pos="288"/>
        </w:tabs>
        <w:ind w:left="1440"/>
        <w:rPr>
          <w:rFonts w:cs="Arial"/>
          <w:szCs w:val="24"/>
        </w:rPr>
      </w:pPr>
      <w:r>
        <w:rPr>
          <w:rFonts w:cs="Arial"/>
          <w:szCs w:val="24"/>
        </w:rPr>
        <w:t>Click on tax municipalities</w:t>
      </w:r>
      <w:r w:rsidR="007F5675">
        <w:rPr>
          <w:rFonts w:cs="Arial"/>
          <w:szCs w:val="24"/>
        </w:rPr>
        <w:t xml:space="preserve"> to check any taxing district.</w:t>
      </w:r>
    </w:p>
    <w:p w:rsidR="007F5675" w:rsidRPr="00FF64F9" w:rsidRDefault="007F5675" w:rsidP="00496BEC">
      <w:pPr>
        <w:tabs>
          <w:tab w:val="left" w:pos="288"/>
        </w:tabs>
        <w:ind w:left="1440"/>
        <w:rPr>
          <w:rFonts w:cs="Arial"/>
          <w:szCs w:val="24"/>
        </w:rPr>
      </w:pPr>
    </w:p>
    <w:p w:rsidR="00FF64F9" w:rsidRPr="00496BEC" w:rsidRDefault="00496BEC" w:rsidP="0079420A">
      <w:pPr>
        <w:pStyle w:val="ListParagraph"/>
        <w:numPr>
          <w:ilvl w:val="0"/>
          <w:numId w:val="17"/>
        </w:numPr>
        <w:tabs>
          <w:tab w:val="left" w:pos="288"/>
        </w:tabs>
        <w:rPr>
          <w:rFonts w:cs="Arial"/>
          <w:szCs w:val="24"/>
        </w:rPr>
      </w:pPr>
      <w:r>
        <w:rPr>
          <w:rFonts w:cs="Arial"/>
          <w:szCs w:val="24"/>
        </w:rPr>
        <w:t xml:space="preserve">Check </w:t>
      </w:r>
      <w:r w:rsidR="00FF64F9" w:rsidRPr="00496BEC">
        <w:rPr>
          <w:rFonts w:cs="Arial"/>
          <w:szCs w:val="24"/>
        </w:rPr>
        <w:t>OSDI rates</w:t>
      </w:r>
    </w:p>
    <w:p w:rsidR="00496BEC" w:rsidRDefault="00496BEC" w:rsidP="00496BEC">
      <w:pPr>
        <w:tabs>
          <w:tab w:val="left" w:pos="288"/>
        </w:tabs>
        <w:rPr>
          <w:rFonts w:cs="Arial"/>
          <w:szCs w:val="24"/>
        </w:rPr>
      </w:pPr>
    </w:p>
    <w:p w:rsidR="00FF64F9" w:rsidRDefault="00496BEC" w:rsidP="00496BEC">
      <w:pPr>
        <w:tabs>
          <w:tab w:val="left" w:pos="288"/>
        </w:tabs>
        <w:ind w:left="1080"/>
        <w:rPr>
          <w:rFonts w:cs="Arial"/>
          <w:szCs w:val="24"/>
        </w:rPr>
      </w:pPr>
      <w:r>
        <w:rPr>
          <w:rFonts w:cs="Arial"/>
          <w:szCs w:val="24"/>
        </w:rPr>
        <w:tab/>
      </w:r>
      <w:hyperlink r:id="rId22" w:history="1">
        <w:r w:rsidR="00FF64F9" w:rsidRPr="002A7D42">
          <w:rPr>
            <w:rStyle w:val="Hyperlink"/>
            <w:rFonts w:cs="Arial"/>
            <w:szCs w:val="24"/>
          </w:rPr>
          <w:t>http://www.tax.ohi</w:t>
        </w:r>
        <w:r w:rsidR="00FF64F9" w:rsidRPr="002A7D42">
          <w:rPr>
            <w:rStyle w:val="Hyperlink"/>
            <w:rFonts w:cs="Arial"/>
            <w:szCs w:val="24"/>
          </w:rPr>
          <w:t>o</w:t>
        </w:r>
        <w:r w:rsidR="00FF64F9" w:rsidRPr="002A7D42">
          <w:rPr>
            <w:rStyle w:val="Hyperlink"/>
            <w:rFonts w:cs="Arial"/>
            <w:szCs w:val="24"/>
          </w:rPr>
          <w:t>.gov/school_district_income.aspx</w:t>
        </w:r>
      </w:hyperlink>
      <w:r w:rsidR="00FF64F9">
        <w:rPr>
          <w:rFonts w:cs="Arial"/>
          <w:szCs w:val="24"/>
        </w:rPr>
        <w:t xml:space="preserve"> </w:t>
      </w:r>
    </w:p>
    <w:p w:rsidR="00496BEC" w:rsidRDefault="00496BEC" w:rsidP="00496BEC">
      <w:pPr>
        <w:tabs>
          <w:tab w:val="left" w:pos="288"/>
        </w:tabs>
        <w:ind w:left="1080"/>
        <w:rPr>
          <w:rFonts w:cs="Arial"/>
          <w:szCs w:val="24"/>
        </w:rPr>
      </w:pPr>
    </w:p>
    <w:p w:rsidR="00987106" w:rsidRDefault="00FF64F9" w:rsidP="0079420A">
      <w:pPr>
        <w:numPr>
          <w:ilvl w:val="2"/>
          <w:numId w:val="16"/>
        </w:numPr>
        <w:tabs>
          <w:tab w:val="left" w:pos="288"/>
        </w:tabs>
        <w:rPr>
          <w:rFonts w:cs="Arial"/>
          <w:szCs w:val="24"/>
        </w:rPr>
      </w:pPr>
      <w:r>
        <w:rPr>
          <w:rFonts w:cs="Arial"/>
          <w:szCs w:val="24"/>
        </w:rPr>
        <w:t xml:space="preserve">Under the heading </w:t>
      </w:r>
      <w:r w:rsidRPr="00FF64F9">
        <w:rPr>
          <w:rFonts w:cs="Arial"/>
          <w:b/>
          <w:szCs w:val="24"/>
        </w:rPr>
        <w:t>School districts with an income tax</w:t>
      </w:r>
      <w:r>
        <w:rPr>
          <w:rFonts w:cs="Arial"/>
          <w:szCs w:val="24"/>
        </w:rPr>
        <w:t xml:space="preserve"> is a full list or a searchable list for the income tax.</w:t>
      </w:r>
    </w:p>
    <w:p w:rsidR="00496BEC" w:rsidRDefault="00496BEC" w:rsidP="00496BEC">
      <w:pPr>
        <w:tabs>
          <w:tab w:val="left" w:pos="288"/>
        </w:tabs>
        <w:ind w:left="2160"/>
        <w:rPr>
          <w:rFonts w:cs="Arial"/>
          <w:szCs w:val="24"/>
        </w:rPr>
      </w:pPr>
    </w:p>
    <w:p w:rsidR="00496BEC" w:rsidRDefault="00496BEC" w:rsidP="0079420A">
      <w:pPr>
        <w:pStyle w:val="ListParagraph"/>
        <w:numPr>
          <w:ilvl w:val="1"/>
          <w:numId w:val="16"/>
        </w:numPr>
        <w:tabs>
          <w:tab w:val="left" w:pos="288"/>
        </w:tabs>
        <w:rPr>
          <w:rFonts w:cs="Arial"/>
          <w:szCs w:val="24"/>
        </w:rPr>
      </w:pPr>
      <w:r>
        <w:rPr>
          <w:rFonts w:cs="Arial"/>
          <w:szCs w:val="24"/>
        </w:rPr>
        <w:t xml:space="preserve">Unsure if employee should </w:t>
      </w:r>
      <w:r w:rsidR="009E7DC9">
        <w:rPr>
          <w:rFonts w:cs="Arial"/>
          <w:szCs w:val="24"/>
        </w:rPr>
        <w:t>have OSDI tax withdrawn</w:t>
      </w:r>
      <w:r>
        <w:rPr>
          <w:rFonts w:cs="Arial"/>
          <w:szCs w:val="24"/>
        </w:rPr>
        <w:t>?</w:t>
      </w:r>
    </w:p>
    <w:p w:rsidR="00496BEC" w:rsidRDefault="00496BEC" w:rsidP="00496BEC">
      <w:pPr>
        <w:pStyle w:val="ListParagraph"/>
        <w:tabs>
          <w:tab w:val="left" w:pos="288"/>
        </w:tabs>
        <w:ind w:left="1440"/>
        <w:rPr>
          <w:rFonts w:cs="Arial"/>
          <w:szCs w:val="24"/>
        </w:rPr>
      </w:pPr>
    </w:p>
    <w:p w:rsidR="00496BEC" w:rsidRDefault="00107851" w:rsidP="00496BEC">
      <w:pPr>
        <w:tabs>
          <w:tab w:val="left" w:pos="288"/>
        </w:tabs>
        <w:ind w:left="1440"/>
        <w:rPr>
          <w:rFonts w:cs="Arial"/>
          <w:szCs w:val="24"/>
        </w:rPr>
      </w:pPr>
      <w:hyperlink r:id="rId23" w:history="1">
        <w:r w:rsidR="00496BEC" w:rsidRPr="00496BEC">
          <w:rPr>
            <w:rStyle w:val="Hyperlink"/>
            <w:rFonts w:cs="Arial"/>
            <w:szCs w:val="24"/>
          </w:rPr>
          <w:t>https://thefinder.tax.ohio.gov/StreamlineSalesTaxWeb/default_schooldistrict.aspx</w:t>
        </w:r>
      </w:hyperlink>
    </w:p>
    <w:p w:rsidR="00496BEC" w:rsidRDefault="00496BEC" w:rsidP="00496BEC">
      <w:pPr>
        <w:tabs>
          <w:tab w:val="left" w:pos="288"/>
        </w:tabs>
        <w:ind w:left="1440"/>
        <w:rPr>
          <w:rFonts w:cs="Arial"/>
          <w:szCs w:val="24"/>
        </w:rPr>
      </w:pPr>
    </w:p>
    <w:p w:rsidR="007F5675" w:rsidRPr="007F5675" w:rsidRDefault="007F5675" w:rsidP="0079420A">
      <w:pPr>
        <w:numPr>
          <w:ilvl w:val="0"/>
          <w:numId w:val="18"/>
        </w:numPr>
        <w:tabs>
          <w:tab w:val="left" w:pos="288"/>
          <w:tab w:val="num" w:pos="720"/>
        </w:tabs>
        <w:rPr>
          <w:rFonts w:cs="Arial"/>
          <w:b/>
          <w:bCs/>
          <w:i/>
          <w:iCs/>
          <w:szCs w:val="24"/>
        </w:rPr>
      </w:pPr>
      <w:r w:rsidRPr="007F5675">
        <w:rPr>
          <w:rFonts w:cs="Arial"/>
          <w:b/>
          <w:bCs/>
          <w:i/>
          <w:iCs/>
          <w:szCs w:val="24"/>
        </w:rPr>
        <w:t>Click on School District</w:t>
      </w:r>
    </w:p>
    <w:p w:rsidR="00E3643A" w:rsidRPr="00496BEC" w:rsidRDefault="00496BEC" w:rsidP="0079420A">
      <w:pPr>
        <w:numPr>
          <w:ilvl w:val="0"/>
          <w:numId w:val="18"/>
        </w:numPr>
        <w:tabs>
          <w:tab w:val="left" w:pos="288"/>
          <w:tab w:val="num" w:pos="720"/>
        </w:tabs>
        <w:rPr>
          <w:rFonts w:cs="Arial"/>
          <w:szCs w:val="24"/>
        </w:rPr>
      </w:pPr>
      <w:r w:rsidRPr="00496BEC">
        <w:rPr>
          <w:rFonts w:cs="Arial"/>
          <w:b/>
          <w:bCs/>
          <w:i/>
          <w:iCs/>
          <w:szCs w:val="24"/>
        </w:rPr>
        <w:t xml:space="preserve">Lookup Tax Rate </w:t>
      </w:r>
    </w:p>
    <w:p w:rsidR="00E3643A" w:rsidRPr="00496BEC" w:rsidRDefault="00496BEC" w:rsidP="0079420A">
      <w:pPr>
        <w:numPr>
          <w:ilvl w:val="2"/>
          <w:numId w:val="18"/>
        </w:numPr>
        <w:tabs>
          <w:tab w:val="left" w:pos="288"/>
          <w:tab w:val="num" w:pos="2160"/>
        </w:tabs>
        <w:rPr>
          <w:rFonts w:cs="Arial"/>
          <w:szCs w:val="24"/>
        </w:rPr>
      </w:pPr>
      <w:r w:rsidRPr="00496BEC">
        <w:rPr>
          <w:rFonts w:cs="Arial"/>
          <w:szCs w:val="24"/>
        </w:rPr>
        <w:t>Address</w:t>
      </w:r>
    </w:p>
    <w:p w:rsidR="00E3643A" w:rsidRPr="00496BEC" w:rsidRDefault="00496BEC" w:rsidP="0079420A">
      <w:pPr>
        <w:numPr>
          <w:ilvl w:val="2"/>
          <w:numId w:val="18"/>
        </w:numPr>
        <w:tabs>
          <w:tab w:val="left" w:pos="288"/>
          <w:tab w:val="num" w:pos="2160"/>
        </w:tabs>
        <w:rPr>
          <w:rFonts w:cs="Arial"/>
          <w:szCs w:val="24"/>
        </w:rPr>
      </w:pPr>
      <w:r w:rsidRPr="00496BEC">
        <w:rPr>
          <w:rFonts w:cs="Arial"/>
          <w:szCs w:val="24"/>
        </w:rPr>
        <w:t>Zip Code 5 digit or 9 digit</w:t>
      </w:r>
    </w:p>
    <w:p w:rsidR="007F5675" w:rsidRDefault="00BC70F1" w:rsidP="0079420A">
      <w:pPr>
        <w:numPr>
          <w:ilvl w:val="2"/>
          <w:numId w:val="18"/>
        </w:numPr>
        <w:tabs>
          <w:tab w:val="left" w:pos="288"/>
          <w:tab w:val="num" w:pos="2160"/>
        </w:tabs>
        <w:rPr>
          <w:rFonts w:cs="Arial"/>
          <w:szCs w:val="24"/>
        </w:rPr>
      </w:pPr>
      <w:r>
        <w:rPr>
          <w:rFonts w:cs="Arial"/>
          <w:szCs w:val="24"/>
        </w:rPr>
        <w:t>Latitude/Long</w:t>
      </w:r>
      <w:r w:rsidR="00496BEC" w:rsidRPr="00496BEC">
        <w:rPr>
          <w:rFonts w:cs="Arial"/>
          <w:szCs w:val="24"/>
        </w:rPr>
        <w:t xml:space="preserve">itude </w:t>
      </w:r>
    </w:p>
    <w:p w:rsidR="009C6393" w:rsidRPr="00BB4EFF" w:rsidRDefault="009C6393" w:rsidP="00BB4EFF">
      <w:pPr>
        <w:tabs>
          <w:tab w:val="left" w:pos="288"/>
        </w:tabs>
        <w:rPr>
          <w:rFonts w:cs="Arial"/>
          <w:szCs w:val="24"/>
        </w:rPr>
      </w:pPr>
    </w:p>
    <w:p w:rsidR="009C6393" w:rsidRDefault="009C6393" w:rsidP="009C6393">
      <w:pPr>
        <w:pStyle w:val="ListParagraph"/>
        <w:tabs>
          <w:tab w:val="left" w:pos="288"/>
        </w:tabs>
        <w:ind w:left="1440"/>
        <w:rPr>
          <w:rFonts w:cs="Arial"/>
          <w:szCs w:val="24"/>
        </w:rPr>
      </w:pPr>
    </w:p>
    <w:p w:rsidR="007F5675" w:rsidRDefault="00496BEC" w:rsidP="0079420A">
      <w:pPr>
        <w:pStyle w:val="ListParagraph"/>
        <w:numPr>
          <w:ilvl w:val="1"/>
          <w:numId w:val="16"/>
        </w:numPr>
        <w:tabs>
          <w:tab w:val="left" w:pos="288"/>
        </w:tabs>
        <w:rPr>
          <w:rFonts w:cs="Arial"/>
          <w:szCs w:val="24"/>
        </w:rPr>
      </w:pPr>
      <w:r w:rsidRPr="00496BEC">
        <w:rPr>
          <w:rFonts w:cs="Arial"/>
          <w:szCs w:val="24"/>
        </w:rPr>
        <w:t xml:space="preserve">  </w:t>
      </w:r>
      <w:r w:rsidR="007F5675">
        <w:rPr>
          <w:rFonts w:cs="Arial"/>
          <w:szCs w:val="24"/>
        </w:rPr>
        <w:t>Unsure if employee should have municipality tax withdrawn?</w:t>
      </w:r>
    </w:p>
    <w:p w:rsidR="007F5675" w:rsidRDefault="007F5675" w:rsidP="007F5675">
      <w:pPr>
        <w:pStyle w:val="ListParagraph"/>
        <w:tabs>
          <w:tab w:val="left" w:pos="288"/>
        </w:tabs>
        <w:ind w:left="1440"/>
        <w:rPr>
          <w:rFonts w:cs="Arial"/>
          <w:szCs w:val="24"/>
        </w:rPr>
      </w:pPr>
    </w:p>
    <w:p w:rsidR="007F5675" w:rsidRPr="007F5675" w:rsidRDefault="00107851" w:rsidP="0079420A">
      <w:pPr>
        <w:numPr>
          <w:ilvl w:val="0"/>
          <w:numId w:val="18"/>
        </w:numPr>
        <w:tabs>
          <w:tab w:val="left" w:pos="288"/>
        </w:tabs>
        <w:rPr>
          <w:rFonts w:cs="Arial"/>
          <w:szCs w:val="24"/>
        </w:rPr>
      </w:pPr>
      <w:hyperlink r:id="rId24" w:history="1">
        <w:r w:rsidR="007F5675" w:rsidRPr="00CF04FD">
          <w:rPr>
            <w:rStyle w:val="Hyperlink"/>
          </w:rPr>
          <w:t>https://thefinder.tax.ohio.gov/StreamlineSalesTaxWeb/default_schooldistrict.aspx</w:t>
        </w:r>
      </w:hyperlink>
      <w:r w:rsidR="007F5675">
        <w:t xml:space="preserve"> </w:t>
      </w:r>
    </w:p>
    <w:p w:rsidR="007F5675" w:rsidRPr="007F5675" w:rsidRDefault="007F5675" w:rsidP="007F5675">
      <w:pPr>
        <w:tabs>
          <w:tab w:val="left" w:pos="288"/>
        </w:tabs>
        <w:ind w:left="1800"/>
        <w:rPr>
          <w:rFonts w:cs="Arial"/>
          <w:szCs w:val="24"/>
        </w:rPr>
      </w:pPr>
    </w:p>
    <w:p w:rsidR="007F5675" w:rsidRPr="007F5675" w:rsidRDefault="007F5675" w:rsidP="0079420A">
      <w:pPr>
        <w:numPr>
          <w:ilvl w:val="0"/>
          <w:numId w:val="18"/>
        </w:numPr>
        <w:tabs>
          <w:tab w:val="left" w:pos="288"/>
        </w:tabs>
        <w:rPr>
          <w:rFonts w:cs="Arial"/>
          <w:b/>
          <w:bCs/>
          <w:i/>
          <w:iCs/>
          <w:szCs w:val="24"/>
        </w:rPr>
      </w:pPr>
      <w:r w:rsidRPr="007F5675">
        <w:rPr>
          <w:rFonts w:cs="Arial"/>
          <w:b/>
          <w:bCs/>
          <w:i/>
          <w:iCs/>
          <w:szCs w:val="24"/>
        </w:rPr>
        <w:t>Click on Municipal Tax</w:t>
      </w:r>
    </w:p>
    <w:p w:rsidR="007F5675" w:rsidRPr="00496BEC" w:rsidRDefault="007F5675" w:rsidP="0079420A">
      <w:pPr>
        <w:numPr>
          <w:ilvl w:val="0"/>
          <w:numId w:val="18"/>
        </w:numPr>
        <w:tabs>
          <w:tab w:val="left" w:pos="288"/>
        </w:tabs>
        <w:rPr>
          <w:rFonts w:cs="Arial"/>
          <w:szCs w:val="24"/>
        </w:rPr>
      </w:pPr>
      <w:r w:rsidRPr="00496BEC">
        <w:rPr>
          <w:rFonts w:cs="Arial"/>
          <w:b/>
          <w:bCs/>
          <w:i/>
          <w:iCs/>
          <w:szCs w:val="24"/>
        </w:rPr>
        <w:t xml:space="preserve">Lookup Tax Rate </w:t>
      </w:r>
    </w:p>
    <w:p w:rsidR="007F5675" w:rsidRPr="00496BEC" w:rsidRDefault="007F5675" w:rsidP="0079420A">
      <w:pPr>
        <w:numPr>
          <w:ilvl w:val="2"/>
          <w:numId w:val="18"/>
        </w:numPr>
        <w:tabs>
          <w:tab w:val="left" w:pos="288"/>
          <w:tab w:val="num" w:pos="2160"/>
        </w:tabs>
        <w:rPr>
          <w:rFonts w:cs="Arial"/>
          <w:szCs w:val="24"/>
        </w:rPr>
      </w:pPr>
      <w:r w:rsidRPr="00496BEC">
        <w:rPr>
          <w:rFonts w:cs="Arial"/>
          <w:szCs w:val="24"/>
        </w:rPr>
        <w:t>Address</w:t>
      </w:r>
    </w:p>
    <w:p w:rsidR="007F5675" w:rsidRPr="00496BEC" w:rsidRDefault="007F5675" w:rsidP="0079420A">
      <w:pPr>
        <w:numPr>
          <w:ilvl w:val="2"/>
          <w:numId w:val="18"/>
        </w:numPr>
        <w:tabs>
          <w:tab w:val="left" w:pos="288"/>
          <w:tab w:val="num" w:pos="2160"/>
        </w:tabs>
        <w:rPr>
          <w:rFonts w:cs="Arial"/>
          <w:szCs w:val="24"/>
        </w:rPr>
      </w:pPr>
      <w:r w:rsidRPr="00496BEC">
        <w:rPr>
          <w:rFonts w:cs="Arial"/>
          <w:szCs w:val="24"/>
        </w:rPr>
        <w:t>Zip Code 5 digit or 9 digit</w:t>
      </w:r>
    </w:p>
    <w:p w:rsidR="007F5675" w:rsidRPr="007F5675" w:rsidRDefault="00831AC3" w:rsidP="0079420A">
      <w:pPr>
        <w:numPr>
          <w:ilvl w:val="2"/>
          <w:numId w:val="18"/>
        </w:numPr>
        <w:tabs>
          <w:tab w:val="left" w:pos="288"/>
          <w:tab w:val="num" w:pos="2160"/>
        </w:tabs>
        <w:rPr>
          <w:rFonts w:cs="Arial"/>
          <w:szCs w:val="24"/>
        </w:rPr>
      </w:pPr>
      <w:r>
        <w:rPr>
          <w:rFonts w:cs="Arial"/>
          <w:szCs w:val="24"/>
        </w:rPr>
        <w:t>Latitude/Longi</w:t>
      </w:r>
      <w:r w:rsidR="007F5675" w:rsidRPr="00496BEC">
        <w:rPr>
          <w:rFonts w:cs="Arial"/>
          <w:szCs w:val="24"/>
        </w:rPr>
        <w:t xml:space="preserve">tude </w:t>
      </w:r>
    </w:p>
    <w:p w:rsidR="00496BEC" w:rsidRPr="00496BEC" w:rsidRDefault="00496BEC" w:rsidP="00496BEC">
      <w:pPr>
        <w:tabs>
          <w:tab w:val="left" w:pos="288"/>
        </w:tabs>
        <w:ind w:left="1440"/>
        <w:rPr>
          <w:rFonts w:cs="Arial"/>
          <w:szCs w:val="24"/>
        </w:rPr>
      </w:pPr>
    </w:p>
    <w:p w:rsidR="00E3643A" w:rsidRDefault="00496BEC" w:rsidP="0079420A">
      <w:pPr>
        <w:numPr>
          <w:ilvl w:val="1"/>
          <w:numId w:val="19"/>
        </w:numPr>
        <w:tabs>
          <w:tab w:val="left" w:pos="288"/>
        </w:tabs>
        <w:rPr>
          <w:rFonts w:cs="Arial"/>
          <w:szCs w:val="24"/>
        </w:rPr>
      </w:pPr>
      <w:r w:rsidRPr="00496BEC">
        <w:rPr>
          <w:rFonts w:cs="Arial"/>
          <w:szCs w:val="24"/>
        </w:rPr>
        <w:t>Use CHGDED for updates to deduction screens</w:t>
      </w:r>
    </w:p>
    <w:p w:rsidR="00F81835" w:rsidRPr="00496BEC" w:rsidRDefault="00F81835" w:rsidP="00F81835">
      <w:pPr>
        <w:tabs>
          <w:tab w:val="left" w:pos="288"/>
        </w:tabs>
        <w:rPr>
          <w:rFonts w:cs="Arial"/>
          <w:szCs w:val="24"/>
        </w:rPr>
      </w:pPr>
    </w:p>
    <w:p w:rsidR="00496BEC" w:rsidRPr="00496BEC" w:rsidRDefault="00496BEC" w:rsidP="00496BEC">
      <w:pPr>
        <w:tabs>
          <w:tab w:val="left" w:pos="288"/>
        </w:tabs>
        <w:ind w:left="1440"/>
        <w:rPr>
          <w:rFonts w:cs="Arial"/>
          <w:szCs w:val="24"/>
        </w:rPr>
      </w:pPr>
      <w:r w:rsidRPr="00496BEC">
        <w:rPr>
          <w:rFonts w:cs="Arial"/>
          <w:szCs w:val="24"/>
        </w:rPr>
        <w:t xml:space="preserve"> </w:t>
      </w:r>
    </w:p>
    <w:p w:rsidR="005C52FE" w:rsidRPr="008747A0" w:rsidRDefault="00BB4EFF" w:rsidP="0079420A">
      <w:pPr>
        <w:pStyle w:val="ListParagraph"/>
        <w:numPr>
          <w:ilvl w:val="0"/>
          <w:numId w:val="24"/>
        </w:numPr>
        <w:tabs>
          <w:tab w:val="left" w:pos="288"/>
        </w:tabs>
        <w:rPr>
          <w:rFonts w:cs="Arial"/>
          <w:szCs w:val="24"/>
        </w:rPr>
      </w:pPr>
      <w:r w:rsidRPr="008747A0">
        <w:rPr>
          <w:rFonts w:cs="Arial"/>
          <w:b/>
          <w:szCs w:val="24"/>
        </w:rPr>
        <w:t xml:space="preserve">CONGRATULATIONS!  </w:t>
      </w:r>
      <w:r w:rsidR="005D017A" w:rsidRPr="008747A0">
        <w:rPr>
          <w:rFonts w:cs="Arial"/>
          <w:b/>
          <w:szCs w:val="24"/>
        </w:rPr>
        <w:t xml:space="preserve"> </w:t>
      </w:r>
      <w:r w:rsidR="00F81835" w:rsidRPr="008747A0">
        <w:rPr>
          <w:rFonts w:cs="Arial"/>
          <w:szCs w:val="24"/>
        </w:rPr>
        <w:t>Begin Payroll Processing for 201</w:t>
      </w:r>
      <w:r w:rsidR="007C60AF" w:rsidRPr="008747A0">
        <w:rPr>
          <w:rFonts w:cs="Arial"/>
          <w:szCs w:val="24"/>
        </w:rPr>
        <w:t>8</w:t>
      </w:r>
      <w:r w:rsidRPr="008747A0">
        <w:rPr>
          <w:rFonts w:cs="Arial"/>
          <w:szCs w:val="24"/>
        </w:rPr>
        <w:t>!</w:t>
      </w:r>
    </w:p>
    <w:sectPr w:rsidR="005C52FE" w:rsidRPr="008747A0" w:rsidSect="0046724B">
      <w:headerReference w:type="default" r:id="rId25"/>
      <w:footerReference w:type="even" r:id="rId26"/>
      <w:footerReference w:type="default" r:id="rId27"/>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6F" w:rsidRDefault="0038206F">
      <w:r>
        <w:separator/>
      </w:r>
    </w:p>
  </w:endnote>
  <w:endnote w:type="continuationSeparator" w:id="0">
    <w:p w:rsidR="0038206F" w:rsidRDefault="0038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EF4097" w:rsidP="0046724B">
    <w:pPr>
      <w:pStyle w:val="Footer"/>
      <w:framePr w:wrap="around" w:vAnchor="text" w:hAnchor="margin" w:xAlign="center" w:y="1"/>
      <w:rPr>
        <w:rStyle w:val="PageNumber"/>
      </w:rPr>
    </w:pPr>
    <w:r>
      <w:rPr>
        <w:rStyle w:val="PageNumber"/>
      </w:rPr>
      <w:fldChar w:fldCharType="begin"/>
    </w:r>
    <w:r w:rsidR="0038206F">
      <w:rPr>
        <w:rStyle w:val="PageNumber"/>
      </w:rPr>
      <w:instrText xml:space="preserve">PAGE  </w:instrText>
    </w:r>
    <w:r>
      <w:rPr>
        <w:rStyle w:val="PageNumber"/>
      </w:rPr>
      <w:fldChar w:fldCharType="end"/>
    </w:r>
  </w:p>
  <w:p w:rsidR="0038206F" w:rsidRDefault="0038206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EF4097" w:rsidP="0046724B">
    <w:pPr>
      <w:pStyle w:val="Footer"/>
      <w:framePr w:wrap="around" w:vAnchor="text" w:hAnchor="margin" w:xAlign="center" w:y="1"/>
      <w:rPr>
        <w:rStyle w:val="PageNumber"/>
      </w:rPr>
    </w:pPr>
    <w:r>
      <w:rPr>
        <w:rStyle w:val="PageNumber"/>
      </w:rPr>
      <w:fldChar w:fldCharType="begin"/>
    </w:r>
    <w:r w:rsidR="0038206F">
      <w:rPr>
        <w:rStyle w:val="PageNumber"/>
      </w:rPr>
      <w:instrText xml:space="preserve">PAGE  </w:instrText>
    </w:r>
    <w:r>
      <w:rPr>
        <w:rStyle w:val="PageNumber"/>
      </w:rPr>
      <w:fldChar w:fldCharType="separate"/>
    </w:r>
    <w:r w:rsidR="00107851">
      <w:rPr>
        <w:rStyle w:val="PageNumber"/>
        <w:noProof/>
      </w:rPr>
      <w:t>- 12 -</w:t>
    </w:r>
    <w:r>
      <w:rPr>
        <w:rStyle w:val="PageNumber"/>
      </w:rPr>
      <w:fldChar w:fldCharType="end"/>
    </w:r>
  </w:p>
  <w:p w:rsidR="0038206F" w:rsidRDefault="0038206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6F" w:rsidRDefault="0038206F">
      <w:r>
        <w:separator/>
      </w:r>
    </w:p>
  </w:footnote>
  <w:footnote w:type="continuationSeparator" w:id="0">
    <w:p w:rsidR="0038206F" w:rsidRDefault="0038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38206F">
    <w:pPr>
      <w:pStyle w:val="Header"/>
      <w:jc w:val="center"/>
      <w:rPr>
        <w:b/>
        <w:sz w:val="32"/>
      </w:rPr>
    </w:pPr>
    <w:r>
      <w:rPr>
        <w:b/>
        <w:sz w:val="32"/>
      </w:rPr>
      <w:t>201</w:t>
    </w:r>
    <w:r w:rsidR="007C60AF">
      <w:rPr>
        <w:b/>
        <w:sz w:val="32"/>
      </w:rPr>
      <w:t>7</w:t>
    </w:r>
    <w:r w:rsidR="00C95CD7">
      <w:rPr>
        <w:b/>
        <w:sz w:val="32"/>
      </w:rPr>
      <w:t xml:space="preserve"> </w:t>
    </w:r>
    <w:r>
      <w:rPr>
        <w:b/>
        <w:sz w:val="32"/>
      </w:rPr>
      <w:t>USPS Calendar Year-End Closing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EA1A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5E86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906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6AD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CCC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920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068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65D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9E0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586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17EED"/>
    <w:multiLevelType w:val="hybridMultilevel"/>
    <w:tmpl w:val="4CC81E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CFD6CD2"/>
    <w:multiLevelType w:val="hybridMultilevel"/>
    <w:tmpl w:val="FFF4CDAE"/>
    <w:lvl w:ilvl="0" w:tplc="3ECA1EB4">
      <w:start w:val="1"/>
      <w:numFmt w:val="bullet"/>
      <w:lvlText w:val="–"/>
      <w:lvlJc w:val="left"/>
      <w:pPr>
        <w:tabs>
          <w:tab w:val="num" w:pos="720"/>
        </w:tabs>
        <w:ind w:left="720" w:hanging="360"/>
      </w:pPr>
      <w:rPr>
        <w:rFonts w:ascii="Times New Roman" w:hAnsi="Times New Roman" w:hint="default"/>
      </w:rPr>
    </w:lvl>
    <w:lvl w:ilvl="1" w:tplc="490E15D0">
      <w:start w:val="1"/>
      <w:numFmt w:val="bullet"/>
      <w:lvlText w:val="–"/>
      <w:lvlJc w:val="left"/>
      <w:pPr>
        <w:tabs>
          <w:tab w:val="num" w:pos="1440"/>
        </w:tabs>
        <w:ind w:left="1440" w:hanging="360"/>
      </w:pPr>
      <w:rPr>
        <w:rFonts w:ascii="Times New Roman" w:hAnsi="Times New Roman" w:hint="default"/>
      </w:rPr>
    </w:lvl>
    <w:lvl w:ilvl="2" w:tplc="1B04F15A">
      <w:start w:val="1"/>
      <w:numFmt w:val="bullet"/>
      <w:lvlText w:val="–"/>
      <w:lvlJc w:val="left"/>
      <w:pPr>
        <w:tabs>
          <w:tab w:val="num" w:pos="2160"/>
        </w:tabs>
        <w:ind w:left="2160" w:hanging="360"/>
      </w:pPr>
      <w:rPr>
        <w:rFonts w:ascii="Times New Roman" w:hAnsi="Times New Roman" w:hint="default"/>
      </w:rPr>
    </w:lvl>
    <w:lvl w:ilvl="3" w:tplc="A5460C9C" w:tentative="1">
      <w:start w:val="1"/>
      <w:numFmt w:val="bullet"/>
      <w:lvlText w:val="–"/>
      <w:lvlJc w:val="left"/>
      <w:pPr>
        <w:tabs>
          <w:tab w:val="num" w:pos="2880"/>
        </w:tabs>
        <w:ind w:left="2880" w:hanging="360"/>
      </w:pPr>
      <w:rPr>
        <w:rFonts w:ascii="Times New Roman" w:hAnsi="Times New Roman" w:hint="default"/>
      </w:rPr>
    </w:lvl>
    <w:lvl w:ilvl="4" w:tplc="1E6698B2" w:tentative="1">
      <w:start w:val="1"/>
      <w:numFmt w:val="bullet"/>
      <w:lvlText w:val="–"/>
      <w:lvlJc w:val="left"/>
      <w:pPr>
        <w:tabs>
          <w:tab w:val="num" w:pos="3600"/>
        </w:tabs>
        <w:ind w:left="3600" w:hanging="360"/>
      </w:pPr>
      <w:rPr>
        <w:rFonts w:ascii="Times New Roman" w:hAnsi="Times New Roman" w:hint="default"/>
      </w:rPr>
    </w:lvl>
    <w:lvl w:ilvl="5" w:tplc="5D8C5782" w:tentative="1">
      <w:start w:val="1"/>
      <w:numFmt w:val="bullet"/>
      <w:lvlText w:val="–"/>
      <w:lvlJc w:val="left"/>
      <w:pPr>
        <w:tabs>
          <w:tab w:val="num" w:pos="4320"/>
        </w:tabs>
        <w:ind w:left="4320" w:hanging="360"/>
      </w:pPr>
      <w:rPr>
        <w:rFonts w:ascii="Times New Roman" w:hAnsi="Times New Roman" w:hint="default"/>
      </w:rPr>
    </w:lvl>
    <w:lvl w:ilvl="6" w:tplc="8BA6FE88" w:tentative="1">
      <w:start w:val="1"/>
      <w:numFmt w:val="bullet"/>
      <w:lvlText w:val="–"/>
      <w:lvlJc w:val="left"/>
      <w:pPr>
        <w:tabs>
          <w:tab w:val="num" w:pos="5040"/>
        </w:tabs>
        <w:ind w:left="5040" w:hanging="360"/>
      </w:pPr>
      <w:rPr>
        <w:rFonts w:ascii="Times New Roman" w:hAnsi="Times New Roman" w:hint="default"/>
      </w:rPr>
    </w:lvl>
    <w:lvl w:ilvl="7" w:tplc="71A2ECBC" w:tentative="1">
      <w:start w:val="1"/>
      <w:numFmt w:val="bullet"/>
      <w:lvlText w:val="–"/>
      <w:lvlJc w:val="left"/>
      <w:pPr>
        <w:tabs>
          <w:tab w:val="num" w:pos="5760"/>
        </w:tabs>
        <w:ind w:left="5760" w:hanging="360"/>
      </w:pPr>
      <w:rPr>
        <w:rFonts w:ascii="Times New Roman" w:hAnsi="Times New Roman" w:hint="default"/>
      </w:rPr>
    </w:lvl>
    <w:lvl w:ilvl="8" w:tplc="763E90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A409D3"/>
    <w:multiLevelType w:val="hybridMultilevel"/>
    <w:tmpl w:val="3D626012"/>
    <w:lvl w:ilvl="0" w:tplc="ED988C7C">
      <w:start w:val="1"/>
      <w:numFmt w:val="bullet"/>
      <w:lvlText w:val="•"/>
      <w:lvlJc w:val="left"/>
      <w:pPr>
        <w:tabs>
          <w:tab w:val="num" w:pos="1800"/>
        </w:tabs>
        <w:ind w:left="1800" w:hanging="360"/>
      </w:pPr>
      <w:rPr>
        <w:rFonts w:ascii="Times New Roman" w:hAnsi="Times New Roman" w:hint="default"/>
      </w:rPr>
    </w:lvl>
    <w:lvl w:ilvl="1" w:tplc="D6D8CE28" w:tentative="1">
      <w:start w:val="1"/>
      <w:numFmt w:val="bullet"/>
      <w:lvlText w:val="•"/>
      <w:lvlJc w:val="left"/>
      <w:pPr>
        <w:tabs>
          <w:tab w:val="num" w:pos="2520"/>
        </w:tabs>
        <w:ind w:left="2520" w:hanging="360"/>
      </w:pPr>
      <w:rPr>
        <w:rFonts w:ascii="Times New Roman" w:hAnsi="Times New Roman" w:hint="default"/>
      </w:rPr>
    </w:lvl>
    <w:lvl w:ilvl="2" w:tplc="4E3EF8EA">
      <w:start w:val="814"/>
      <w:numFmt w:val="bullet"/>
      <w:lvlText w:val="•"/>
      <w:lvlJc w:val="left"/>
      <w:pPr>
        <w:tabs>
          <w:tab w:val="num" w:pos="3240"/>
        </w:tabs>
        <w:ind w:left="3240" w:hanging="360"/>
      </w:pPr>
      <w:rPr>
        <w:rFonts w:ascii="Times New Roman" w:hAnsi="Times New Roman" w:hint="default"/>
      </w:rPr>
    </w:lvl>
    <w:lvl w:ilvl="3" w:tplc="B1CEAD6E" w:tentative="1">
      <w:start w:val="1"/>
      <w:numFmt w:val="bullet"/>
      <w:lvlText w:val="•"/>
      <w:lvlJc w:val="left"/>
      <w:pPr>
        <w:tabs>
          <w:tab w:val="num" w:pos="3960"/>
        </w:tabs>
        <w:ind w:left="3960" w:hanging="360"/>
      </w:pPr>
      <w:rPr>
        <w:rFonts w:ascii="Times New Roman" w:hAnsi="Times New Roman" w:hint="default"/>
      </w:rPr>
    </w:lvl>
    <w:lvl w:ilvl="4" w:tplc="D81C6D30" w:tentative="1">
      <w:start w:val="1"/>
      <w:numFmt w:val="bullet"/>
      <w:lvlText w:val="•"/>
      <w:lvlJc w:val="left"/>
      <w:pPr>
        <w:tabs>
          <w:tab w:val="num" w:pos="4680"/>
        </w:tabs>
        <w:ind w:left="4680" w:hanging="360"/>
      </w:pPr>
      <w:rPr>
        <w:rFonts w:ascii="Times New Roman" w:hAnsi="Times New Roman" w:hint="default"/>
      </w:rPr>
    </w:lvl>
    <w:lvl w:ilvl="5" w:tplc="2AE4E6A8" w:tentative="1">
      <w:start w:val="1"/>
      <w:numFmt w:val="bullet"/>
      <w:lvlText w:val="•"/>
      <w:lvlJc w:val="left"/>
      <w:pPr>
        <w:tabs>
          <w:tab w:val="num" w:pos="5400"/>
        </w:tabs>
        <w:ind w:left="5400" w:hanging="360"/>
      </w:pPr>
      <w:rPr>
        <w:rFonts w:ascii="Times New Roman" w:hAnsi="Times New Roman" w:hint="default"/>
      </w:rPr>
    </w:lvl>
    <w:lvl w:ilvl="6" w:tplc="3B72DA2C" w:tentative="1">
      <w:start w:val="1"/>
      <w:numFmt w:val="bullet"/>
      <w:lvlText w:val="•"/>
      <w:lvlJc w:val="left"/>
      <w:pPr>
        <w:tabs>
          <w:tab w:val="num" w:pos="6120"/>
        </w:tabs>
        <w:ind w:left="6120" w:hanging="360"/>
      </w:pPr>
      <w:rPr>
        <w:rFonts w:ascii="Times New Roman" w:hAnsi="Times New Roman" w:hint="default"/>
      </w:rPr>
    </w:lvl>
    <w:lvl w:ilvl="7" w:tplc="71E4BFFC" w:tentative="1">
      <w:start w:val="1"/>
      <w:numFmt w:val="bullet"/>
      <w:lvlText w:val="•"/>
      <w:lvlJc w:val="left"/>
      <w:pPr>
        <w:tabs>
          <w:tab w:val="num" w:pos="6840"/>
        </w:tabs>
        <w:ind w:left="6840" w:hanging="360"/>
      </w:pPr>
      <w:rPr>
        <w:rFonts w:ascii="Times New Roman" w:hAnsi="Times New Roman" w:hint="default"/>
      </w:rPr>
    </w:lvl>
    <w:lvl w:ilvl="8" w:tplc="D4F2E00A" w:tentative="1">
      <w:start w:val="1"/>
      <w:numFmt w:val="bullet"/>
      <w:lvlText w:val="•"/>
      <w:lvlJc w:val="left"/>
      <w:pPr>
        <w:tabs>
          <w:tab w:val="num" w:pos="7560"/>
        </w:tabs>
        <w:ind w:left="7560" w:hanging="360"/>
      </w:pPr>
      <w:rPr>
        <w:rFonts w:ascii="Times New Roman" w:hAnsi="Times New Roman" w:hint="default"/>
      </w:rPr>
    </w:lvl>
  </w:abstractNum>
  <w:abstractNum w:abstractNumId="13" w15:restartNumberingAfterBreak="0">
    <w:nsid w:val="147457FD"/>
    <w:multiLevelType w:val="hybridMultilevel"/>
    <w:tmpl w:val="8EC82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8D6DBF"/>
    <w:multiLevelType w:val="hybridMultilevel"/>
    <w:tmpl w:val="84E4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B25E59"/>
    <w:multiLevelType w:val="hybridMultilevel"/>
    <w:tmpl w:val="9CE20256"/>
    <w:lvl w:ilvl="0" w:tplc="7B20FD3C">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4A6686D8">
      <w:start w:val="701"/>
      <w:numFmt w:val="bullet"/>
      <w:lvlText w:val="•"/>
      <w:lvlJc w:val="left"/>
      <w:pPr>
        <w:tabs>
          <w:tab w:val="num" w:pos="2160"/>
        </w:tabs>
        <w:ind w:left="2160" w:hanging="360"/>
      </w:pPr>
      <w:rPr>
        <w:rFonts w:ascii="Times New Roman" w:hAnsi="Times New Roman" w:hint="default"/>
      </w:rPr>
    </w:lvl>
    <w:lvl w:ilvl="3" w:tplc="8D00A7A4">
      <w:start w:val="1"/>
      <w:numFmt w:val="bullet"/>
      <w:lvlText w:val="•"/>
      <w:lvlJc w:val="left"/>
      <w:pPr>
        <w:tabs>
          <w:tab w:val="num" w:pos="2880"/>
        </w:tabs>
        <w:ind w:left="2880" w:hanging="360"/>
      </w:pPr>
      <w:rPr>
        <w:rFonts w:ascii="Times New Roman" w:hAnsi="Times New Roman" w:hint="default"/>
      </w:rPr>
    </w:lvl>
    <w:lvl w:ilvl="4" w:tplc="E0BC07C0" w:tentative="1">
      <w:start w:val="1"/>
      <w:numFmt w:val="bullet"/>
      <w:lvlText w:val="•"/>
      <w:lvlJc w:val="left"/>
      <w:pPr>
        <w:tabs>
          <w:tab w:val="num" w:pos="3600"/>
        </w:tabs>
        <w:ind w:left="3600" w:hanging="360"/>
      </w:pPr>
      <w:rPr>
        <w:rFonts w:ascii="Times New Roman" w:hAnsi="Times New Roman" w:hint="default"/>
      </w:rPr>
    </w:lvl>
    <w:lvl w:ilvl="5" w:tplc="9528AC62" w:tentative="1">
      <w:start w:val="1"/>
      <w:numFmt w:val="bullet"/>
      <w:lvlText w:val="•"/>
      <w:lvlJc w:val="left"/>
      <w:pPr>
        <w:tabs>
          <w:tab w:val="num" w:pos="4320"/>
        </w:tabs>
        <w:ind w:left="4320" w:hanging="360"/>
      </w:pPr>
      <w:rPr>
        <w:rFonts w:ascii="Times New Roman" w:hAnsi="Times New Roman" w:hint="default"/>
      </w:rPr>
    </w:lvl>
    <w:lvl w:ilvl="6" w:tplc="CA549C7C" w:tentative="1">
      <w:start w:val="1"/>
      <w:numFmt w:val="bullet"/>
      <w:lvlText w:val="•"/>
      <w:lvlJc w:val="left"/>
      <w:pPr>
        <w:tabs>
          <w:tab w:val="num" w:pos="5040"/>
        </w:tabs>
        <w:ind w:left="5040" w:hanging="360"/>
      </w:pPr>
      <w:rPr>
        <w:rFonts w:ascii="Times New Roman" w:hAnsi="Times New Roman" w:hint="default"/>
      </w:rPr>
    </w:lvl>
    <w:lvl w:ilvl="7" w:tplc="DFA2CA00" w:tentative="1">
      <w:start w:val="1"/>
      <w:numFmt w:val="bullet"/>
      <w:lvlText w:val="•"/>
      <w:lvlJc w:val="left"/>
      <w:pPr>
        <w:tabs>
          <w:tab w:val="num" w:pos="5760"/>
        </w:tabs>
        <w:ind w:left="5760" w:hanging="360"/>
      </w:pPr>
      <w:rPr>
        <w:rFonts w:ascii="Times New Roman" w:hAnsi="Times New Roman" w:hint="default"/>
      </w:rPr>
    </w:lvl>
    <w:lvl w:ilvl="8" w:tplc="E3B890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AC1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C0178"/>
    <w:multiLevelType w:val="hybridMultilevel"/>
    <w:tmpl w:val="1A1AE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E0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5D0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D71F97"/>
    <w:multiLevelType w:val="hybridMultilevel"/>
    <w:tmpl w:val="138EA992"/>
    <w:lvl w:ilvl="0" w:tplc="F8487F66">
      <w:start w:val="1"/>
      <w:numFmt w:val="bullet"/>
      <w:lvlText w:val="•"/>
      <w:lvlJc w:val="left"/>
      <w:pPr>
        <w:tabs>
          <w:tab w:val="num" w:pos="1800"/>
        </w:tabs>
        <w:ind w:left="1800" w:hanging="360"/>
      </w:pPr>
      <w:rPr>
        <w:rFonts w:ascii="Times New Roman" w:hAnsi="Times New Roman" w:hint="default"/>
      </w:rPr>
    </w:lvl>
    <w:lvl w:ilvl="1" w:tplc="ED1AB7DA">
      <w:start w:val="732"/>
      <w:numFmt w:val="bullet"/>
      <w:lvlText w:val="–"/>
      <w:lvlJc w:val="left"/>
      <w:pPr>
        <w:tabs>
          <w:tab w:val="num" w:pos="2520"/>
        </w:tabs>
        <w:ind w:left="2520" w:hanging="360"/>
      </w:pPr>
      <w:rPr>
        <w:rFonts w:ascii="Times New Roman" w:hAnsi="Times New Roman" w:hint="default"/>
      </w:rPr>
    </w:lvl>
    <w:lvl w:ilvl="2" w:tplc="DDA214A2">
      <w:start w:val="732"/>
      <w:numFmt w:val="bullet"/>
      <w:lvlText w:val="•"/>
      <w:lvlJc w:val="left"/>
      <w:pPr>
        <w:tabs>
          <w:tab w:val="num" w:pos="3240"/>
        </w:tabs>
        <w:ind w:left="3240" w:hanging="360"/>
      </w:pPr>
      <w:rPr>
        <w:rFonts w:ascii="Times New Roman" w:hAnsi="Times New Roman" w:hint="default"/>
      </w:rPr>
    </w:lvl>
    <w:lvl w:ilvl="3" w:tplc="0CEE8B9C" w:tentative="1">
      <w:start w:val="1"/>
      <w:numFmt w:val="bullet"/>
      <w:lvlText w:val="•"/>
      <w:lvlJc w:val="left"/>
      <w:pPr>
        <w:tabs>
          <w:tab w:val="num" w:pos="3960"/>
        </w:tabs>
        <w:ind w:left="3960" w:hanging="360"/>
      </w:pPr>
      <w:rPr>
        <w:rFonts w:ascii="Times New Roman" w:hAnsi="Times New Roman" w:hint="default"/>
      </w:rPr>
    </w:lvl>
    <w:lvl w:ilvl="4" w:tplc="64CC82F8" w:tentative="1">
      <w:start w:val="1"/>
      <w:numFmt w:val="bullet"/>
      <w:lvlText w:val="•"/>
      <w:lvlJc w:val="left"/>
      <w:pPr>
        <w:tabs>
          <w:tab w:val="num" w:pos="4680"/>
        </w:tabs>
        <w:ind w:left="4680" w:hanging="360"/>
      </w:pPr>
      <w:rPr>
        <w:rFonts w:ascii="Times New Roman" w:hAnsi="Times New Roman" w:hint="default"/>
      </w:rPr>
    </w:lvl>
    <w:lvl w:ilvl="5" w:tplc="EF3C7E72" w:tentative="1">
      <w:start w:val="1"/>
      <w:numFmt w:val="bullet"/>
      <w:lvlText w:val="•"/>
      <w:lvlJc w:val="left"/>
      <w:pPr>
        <w:tabs>
          <w:tab w:val="num" w:pos="5400"/>
        </w:tabs>
        <w:ind w:left="5400" w:hanging="360"/>
      </w:pPr>
      <w:rPr>
        <w:rFonts w:ascii="Times New Roman" w:hAnsi="Times New Roman" w:hint="default"/>
      </w:rPr>
    </w:lvl>
    <w:lvl w:ilvl="6" w:tplc="81DE8076" w:tentative="1">
      <w:start w:val="1"/>
      <w:numFmt w:val="bullet"/>
      <w:lvlText w:val="•"/>
      <w:lvlJc w:val="left"/>
      <w:pPr>
        <w:tabs>
          <w:tab w:val="num" w:pos="6120"/>
        </w:tabs>
        <w:ind w:left="6120" w:hanging="360"/>
      </w:pPr>
      <w:rPr>
        <w:rFonts w:ascii="Times New Roman" w:hAnsi="Times New Roman" w:hint="default"/>
      </w:rPr>
    </w:lvl>
    <w:lvl w:ilvl="7" w:tplc="97787B2E" w:tentative="1">
      <w:start w:val="1"/>
      <w:numFmt w:val="bullet"/>
      <w:lvlText w:val="•"/>
      <w:lvlJc w:val="left"/>
      <w:pPr>
        <w:tabs>
          <w:tab w:val="num" w:pos="6840"/>
        </w:tabs>
        <w:ind w:left="6840" w:hanging="360"/>
      </w:pPr>
      <w:rPr>
        <w:rFonts w:ascii="Times New Roman" w:hAnsi="Times New Roman" w:hint="default"/>
      </w:rPr>
    </w:lvl>
    <w:lvl w:ilvl="8" w:tplc="F384B9F4" w:tentative="1">
      <w:start w:val="1"/>
      <w:numFmt w:val="bullet"/>
      <w:lvlText w:val="•"/>
      <w:lvlJc w:val="left"/>
      <w:pPr>
        <w:tabs>
          <w:tab w:val="num" w:pos="7560"/>
        </w:tabs>
        <w:ind w:left="7560" w:hanging="360"/>
      </w:pPr>
      <w:rPr>
        <w:rFonts w:ascii="Times New Roman" w:hAnsi="Times New Roman" w:hint="default"/>
      </w:rPr>
    </w:lvl>
  </w:abstractNum>
  <w:abstractNum w:abstractNumId="21" w15:restartNumberingAfterBreak="0">
    <w:nsid w:val="5A4B440D"/>
    <w:multiLevelType w:val="hybridMultilevel"/>
    <w:tmpl w:val="7C261D00"/>
    <w:lvl w:ilvl="0" w:tplc="77768A9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30F458E4" w:tentative="1">
      <w:start w:val="1"/>
      <w:numFmt w:val="bullet"/>
      <w:lvlText w:val="–"/>
      <w:lvlJc w:val="left"/>
      <w:pPr>
        <w:tabs>
          <w:tab w:val="num" w:pos="2160"/>
        </w:tabs>
        <w:ind w:left="2160" w:hanging="360"/>
      </w:pPr>
      <w:rPr>
        <w:rFonts w:ascii="Times New Roman" w:hAnsi="Times New Roman" w:hint="default"/>
      </w:rPr>
    </w:lvl>
    <w:lvl w:ilvl="3" w:tplc="B73AD862" w:tentative="1">
      <w:start w:val="1"/>
      <w:numFmt w:val="bullet"/>
      <w:lvlText w:val="–"/>
      <w:lvlJc w:val="left"/>
      <w:pPr>
        <w:tabs>
          <w:tab w:val="num" w:pos="2880"/>
        </w:tabs>
        <w:ind w:left="2880" w:hanging="360"/>
      </w:pPr>
      <w:rPr>
        <w:rFonts w:ascii="Times New Roman" w:hAnsi="Times New Roman" w:hint="default"/>
      </w:rPr>
    </w:lvl>
    <w:lvl w:ilvl="4" w:tplc="DF5A3ED2" w:tentative="1">
      <w:start w:val="1"/>
      <w:numFmt w:val="bullet"/>
      <w:lvlText w:val="–"/>
      <w:lvlJc w:val="left"/>
      <w:pPr>
        <w:tabs>
          <w:tab w:val="num" w:pos="3600"/>
        </w:tabs>
        <w:ind w:left="3600" w:hanging="360"/>
      </w:pPr>
      <w:rPr>
        <w:rFonts w:ascii="Times New Roman" w:hAnsi="Times New Roman" w:hint="default"/>
      </w:rPr>
    </w:lvl>
    <w:lvl w:ilvl="5" w:tplc="788CF6D6" w:tentative="1">
      <w:start w:val="1"/>
      <w:numFmt w:val="bullet"/>
      <w:lvlText w:val="–"/>
      <w:lvlJc w:val="left"/>
      <w:pPr>
        <w:tabs>
          <w:tab w:val="num" w:pos="4320"/>
        </w:tabs>
        <w:ind w:left="4320" w:hanging="360"/>
      </w:pPr>
      <w:rPr>
        <w:rFonts w:ascii="Times New Roman" w:hAnsi="Times New Roman" w:hint="default"/>
      </w:rPr>
    </w:lvl>
    <w:lvl w:ilvl="6" w:tplc="0590B1AA" w:tentative="1">
      <w:start w:val="1"/>
      <w:numFmt w:val="bullet"/>
      <w:lvlText w:val="–"/>
      <w:lvlJc w:val="left"/>
      <w:pPr>
        <w:tabs>
          <w:tab w:val="num" w:pos="5040"/>
        </w:tabs>
        <w:ind w:left="5040" w:hanging="360"/>
      </w:pPr>
      <w:rPr>
        <w:rFonts w:ascii="Times New Roman" w:hAnsi="Times New Roman" w:hint="default"/>
      </w:rPr>
    </w:lvl>
    <w:lvl w:ilvl="7" w:tplc="5A4C6892" w:tentative="1">
      <w:start w:val="1"/>
      <w:numFmt w:val="bullet"/>
      <w:lvlText w:val="–"/>
      <w:lvlJc w:val="left"/>
      <w:pPr>
        <w:tabs>
          <w:tab w:val="num" w:pos="5760"/>
        </w:tabs>
        <w:ind w:left="5760" w:hanging="360"/>
      </w:pPr>
      <w:rPr>
        <w:rFonts w:ascii="Times New Roman" w:hAnsi="Times New Roman" w:hint="default"/>
      </w:rPr>
    </w:lvl>
    <w:lvl w:ilvl="8" w:tplc="40EAAA8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F13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BE6E3D"/>
    <w:multiLevelType w:val="hybridMultilevel"/>
    <w:tmpl w:val="B95CAE1C"/>
    <w:lvl w:ilvl="0" w:tplc="D166D7A6">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97755E"/>
    <w:multiLevelType w:val="hybridMultilevel"/>
    <w:tmpl w:val="DA963C34"/>
    <w:lvl w:ilvl="0" w:tplc="9BC8CF76">
      <w:start w:val="1"/>
      <w:numFmt w:val="decimal"/>
      <w:lvlText w:val="________%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3482A"/>
    <w:multiLevelType w:val="hybridMultilevel"/>
    <w:tmpl w:val="77627498"/>
    <w:lvl w:ilvl="0" w:tplc="50460BF0">
      <w:start w:val="1"/>
      <w:numFmt w:val="bullet"/>
      <w:lvlText w:val="–"/>
      <w:lvlJc w:val="left"/>
      <w:pPr>
        <w:tabs>
          <w:tab w:val="num" w:pos="720"/>
        </w:tabs>
        <w:ind w:left="720" w:hanging="360"/>
      </w:pPr>
      <w:rPr>
        <w:rFonts w:ascii="Times New Roman" w:hAnsi="Times New Roman" w:hint="default"/>
      </w:rPr>
    </w:lvl>
    <w:lvl w:ilvl="1" w:tplc="792AD502">
      <w:start w:val="1"/>
      <w:numFmt w:val="bullet"/>
      <w:lvlText w:val="–"/>
      <w:lvlJc w:val="left"/>
      <w:pPr>
        <w:tabs>
          <w:tab w:val="num" w:pos="1440"/>
        </w:tabs>
        <w:ind w:left="1440" w:hanging="360"/>
      </w:pPr>
      <w:rPr>
        <w:rFonts w:ascii="Times New Roman" w:hAnsi="Times New Roman" w:hint="default"/>
      </w:rPr>
    </w:lvl>
    <w:lvl w:ilvl="2" w:tplc="65748D68">
      <w:start w:val="1"/>
      <w:numFmt w:val="bullet"/>
      <w:lvlText w:val="–"/>
      <w:lvlJc w:val="left"/>
      <w:pPr>
        <w:tabs>
          <w:tab w:val="num" w:pos="2160"/>
        </w:tabs>
        <w:ind w:left="2160" w:hanging="360"/>
      </w:pPr>
      <w:rPr>
        <w:rFonts w:ascii="Times New Roman" w:hAnsi="Times New Roman" w:hint="default"/>
      </w:rPr>
    </w:lvl>
    <w:lvl w:ilvl="3" w:tplc="5A6E9DEC">
      <w:start w:val="1"/>
      <w:numFmt w:val="bullet"/>
      <w:lvlText w:val="–"/>
      <w:lvlJc w:val="left"/>
      <w:pPr>
        <w:tabs>
          <w:tab w:val="num" w:pos="2880"/>
        </w:tabs>
        <w:ind w:left="2880" w:hanging="360"/>
      </w:pPr>
      <w:rPr>
        <w:rFonts w:ascii="Times New Roman" w:hAnsi="Times New Roman" w:hint="default"/>
      </w:rPr>
    </w:lvl>
    <w:lvl w:ilvl="4" w:tplc="F6047B10">
      <w:start w:val="1"/>
      <w:numFmt w:val="bullet"/>
      <w:lvlText w:val="–"/>
      <w:lvlJc w:val="left"/>
      <w:pPr>
        <w:tabs>
          <w:tab w:val="num" w:pos="3600"/>
        </w:tabs>
        <w:ind w:left="3600" w:hanging="360"/>
      </w:pPr>
      <w:rPr>
        <w:rFonts w:ascii="Times New Roman" w:hAnsi="Times New Roman" w:hint="default"/>
      </w:rPr>
    </w:lvl>
    <w:lvl w:ilvl="5" w:tplc="8EA02EF2">
      <w:start w:val="1"/>
      <w:numFmt w:val="bullet"/>
      <w:lvlText w:val="–"/>
      <w:lvlJc w:val="left"/>
      <w:pPr>
        <w:tabs>
          <w:tab w:val="num" w:pos="4320"/>
        </w:tabs>
        <w:ind w:left="4320" w:hanging="360"/>
      </w:pPr>
      <w:rPr>
        <w:rFonts w:ascii="Times New Roman" w:hAnsi="Times New Roman" w:hint="default"/>
      </w:rPr>
    </w:lvl>
    <w:lvl w:ilvl="6" w:tplc="81006D3A">
      <w:start w:val="1"/>
      <w:numFmt w:val="bullet"/>
      <w:lvlText w:val="–"/>
      <w:lvlJc w:val="left"/>
      <w:pPr>
        <w:tabs>
          <w:tab w:val="num" w:pos="5040"/>
        </w:tabs>
        <w:ind w:left="5040" w:hanging="360"/>
      </w:pPr>
      <w:rPr>
        <w:rFonts w:ascii="Times New Roman" w:hAnsi="Times New Roman" w:hint="default"/>
      </w:rPr>
    </w:lvl>
    <w:lvl w:ilvl="7" w:tplc="B36A5962">
      <w:start w:val="1"/>
      <w:numFmt w:val="bullet"/>
      <w:lvlText w:val="–"/>
      <w:lvlJc w:val="left"/>
      <w:pPr>
        <w:tabs>
          <w:tab w:val="num" w:pos="5760"/>
        </w:tabs>
        <w:ind w:left="5760" w:hanging="360"/>
      </w:pPr>
      <w:rPr>
        <w:rFonts w:ascii="Times New Roman" w:hAnsi="Times New Roman" w:hint="default"/>
      </w:rPr>
    </w:lvl>
    <w:lvl w:ilvl="8" w:tplc="882C96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8B086A"/>
    <w:multiLevelType w:val="hybridMultilevel"/>
    <w:tmpl w:val="D5BC290E"/>
    <w:lvl w:ilvl="0" w:tplc="3A2AA768">
      <w:start w:val="1"/>
      <w:numFmt w:val="decimal"/>
      <w:lvlText w:val="________%1."/>
      <w:lvlJc w:val="left"/>
      <w:pPr>
        <w:ind w:left="1440" w:hanging="144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9255D5"/>
    <w:multiLevelType w:val="hybridMultilevel"/>
    <w:tmpl w:val="B138290E"/>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1B">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num w:numId="1">
    <w:abstractNumId w:val="22"/>
  </w:num>
  <w:num w:numId="2">
    <w:abstractNumId w:val="19"/>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4"/>
  </w:num>
  <w:num w:numId="18">
    <w:abstractNumId w:val="12"/>
  </w:num>
  <w:num w:numId="19">
    <w:abstractNumId w:val="21"/>
  </w:num>
  <w:num w:numId="20">
    <w:abstractNumId w:val="10"/>
  </w:num>
  <w:num w:numId="21">
    <w:abstractNumId w:val="11"/>
  </w:num>
  <w:num w:numId="22">
    <w:abstractNumId w:val="20"/>
  </w:num>
  <w:num w:numId="23">
    <w:abstractNumId w:val="13"/>
  </w:num>
  <w:num w:numId="24">
    <w:abstractNumId w:val="26"/>
  </w:num>
  <w:num w:numId="25">
    <w:abstractNumId w:val="24"/>
  </w:num>
  <w:num w:numId="26">
    <w:abstractNumId w:val="25"/>
  </w:num>
  <w:num w:numId="27">
    <w:abstractNumId w:val="17"/>
  </w:num>
  <w:num w:numId="28">
    <w:abstractNumId w:val="26"/>
    <w:lvlOverride w:ilvl="0">
      <w:lvl w:ilvl="0" w:tplc="3A2AA768">
        <w:start w:val="1"/>
        <w:numFmt w:val="decimal"/>
        <w:lvlText w:val="________%1."/>
        <w:lvlJc w:val="left"/>
        <w:pPr>
          <w:ind w:left="720" w:hanging="720"/>
        </w:pPr>
        <w:rPr>
          <w:rFonts w:hint="default"/>
          <w:b w:val="0"/>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6"/>
    <w:lvlOverride w:ilvl="0">
      <w:lvl w:ilvl="0" w:tplc="3A2AA768">
        <w:start w:val="1"/>
        <w:numFmt w:val="decimal"/>
        <w:lvlText w:val="________%1."/>
        <w:lvlJc w:val="left"/>
        <w:pPr>
          <w:ind w:left="1008" w:hanging="1008"/>
        </w:pPr>
        <w:rPr>
          <w:rFonts w:hint="default"/>
          <w:b w:val="0"/>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26"/>
    <w:lvlOverride w:ilvl="0">
      <w:lvl w:ilvl="0" w:tplc="3A2AA768">
        <w:start w:val="1"/>
        <w:numFmt w:val="decimal"/>
        <w:lvlText w:val="________%1."/>
        <w:lvlJc w:val="left"/>
        <w:pPr>
          <w:ind w:left="1152" w:hanging="1152"/>
        </w:pPr>
        <w:rPr>
          <w:rFonts w:hint="default"/>
          <w:b w:val="0"/>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26"/>
    <w:lvlOverride w:ilvl="0">
      <w:lvl w:ilvl="0" w:tplc="3A2AA768">
        <w:start w:val="1"/>
        <w:numFmt w:val="decimal"/>
        <w:lvlText w:val="________%1."/>
        <w:lvlJc w:val="left"/>
        <w:pPr>
          <w:ind w:left="1440" w:hanging="1440"/>
        </w:pPr>
        <w:rPr>
          <w:rFonts w:hint="default"/>
          <w:b w:val="0"/>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8F"/>
    <w:rsid w:val="00044CF5"/>
    <w:rsid w:val="00082B2E"/>
    <w:rsid w:val="000A4CB0"/>
    <w:rsid w:val="000C28DD"/>
    <w:rsid w:val="000D697F"/>
    <w:rsid w:val="000E1FB6"/>
    <w:rsid w:val="000E6D09"/>
    <w:rsid w:val="000F0420"/>
    <w:rsid w:val="00107851"/>
    <w:rsid w:val="00115A71"/>
    <w:rsid w:val="0012702A"/>
    <w:rsid w:val="00143D7E"/>
    <w:rsid w:val="00160EE5"/>
    <w:rsid w:val="00176022"/>
    <w:rsid w:val="0019315D"/>
    <w:rsid w:val="001C10E9"/>
    <w:rsid w:val="001D4EFC"/>
    <w:rsid w:val="001D5C0F"/>
    <w:rsid w:val="001F490A"/>
    <w:rsid w:val="00201987"/>
    <w:rsid w:val="002049FF"/>
    <w:rsid w:val="002155E9"/>
    <w:rsid w:val="00227C4F"/>
    <w:rsid w:val="0023274F"/>
    <w:rsid w:val="002351BF"/>
    <w:rsid w:val="00266048"/>
    <w:rsid w:val="00272BDA"/>
    <w:rsid w:val="00272E87"/>
    <w:rsid w:val="002A3D74"/>
    <w:rsid w:val="002A593B"/>
    <w:rsid w:val="002B1429"/>
    <w:rsid w:val="002B1AD6"/>
    <w:rsid w:val="002B2EBA"/>
    <w:rsid w:val="002C4064"/>
    <w:rsid w:val="00313B53"/>
    <w:rsid w:val="00323787"/>
    <w:rsid w:val="00367986"/>
    <w:rsid w:val="00373C81"/>
    <w:rsid w:val="0038206F"/>
    <w:rsid w:val="00387EFE"/>
    <w:rsid w:val="00390529"/>
    <w:rsid w:val="003A2A08"/>
    <w:rsid w:val="003A5B87"/>
    <w:rsid w:val="003B4D68"/>
    <w:rsid w:val="003E3E1A"/>
    <w:rsid w:val="003F4FD2"/>
    <w:rsid w:val="0040728A"/>
    <w:rsid w:val="00415268"/>
    <w:rsid w:val="00460588"/>
    <w:rsid w:val="0046724B"/>
    <w:rsid w:val="00496BEC"/>
    <w:rsid w:val="004B2C3F"/>
    <w:rsid w:val="004C65FC"/>
    <w:rsid w:val="004E641B"/>
    <w:rsid w:val="004F3B65"/>
    <w:rsid w:val="00505E17"/>
    <w:rsid w:val="00507090"/>
    <w:rsid w:val="00520FEA"/>
    <w:rsid w:val="005267A3"/>
    <w:rsid w:val="00535E24"/>
    <w:rsid w:val="0053627C"/>
    <w:rsid w:val="00536F9C"/>
    <w:rsid w:val="005419DD"/>
    <w:rsid w:val="00551FD0"/>
    <w:rsid w:val="00565FCF"/>
    <w:rsid w:val="00571641"/>
    <w:rsid w:val="005A11E3"/>
    <w:rsid w:val="005B13A1"/>
    <w:rsid w:val="005B3F16"/>
    <w:rsid w:val="005C52FE"/>
    <w:rsid w:val="005C5C6E"/>
    <w:rsid w:val="005D017A"/>
    <w:rsid w:val="005D7EF0"/>
    <w:rsid w:val="005F495C"/>
    <w:rsid w:val="006113C4"/>
    <w:rsid w:val="00613B7D"/>
    <w:rsid w:val="006213BD"/>
    <w:rsid w:val="00632556"/>
    <w:rsid w:val="00653409"/>
    <w:rsid w:val="006549E6"/>
    <w:rsid w:val="006559AB"/>
    <w:rsid w:val="00663FF3"/>
    <w:rsid w:val="00693105"/>
    <w:rsid w:val="00697468"/>
    <w:rsid w:val="006A44CE"/>
    <w:rsid w:val="006A7E21"/>
    <w:rsid w:val="006C5935"/>
    <w:rsid w:val="006C743E"/>
    <w:rsid w:val="007038ED"/>
    <w:rsid w:val="007257D8"/>
    <w:rsid w:val="007266E2"/>
    <w:rsid w:val="0074276C"/>
    <w:rsid w:val="007441BB"/>
    <w:rsid w:val="0074698E"/>
    <w:rsid w:val="0077031E"/>
    <w:rsid w:val="00773AB6"/>
    <w:rsid w:val="00780FB9"/>
    <w:rsid w:val="0078280F"/>
    <w:rsid w:val="00791536"/>
    <w:rsid w:val="0079420A"/>
    <w:rsid w:val="007A0CE4"/>
    <w:rsid w:val="007B4014"/>
    <w:rsid w:val="007C60AF"/>
    <w:rsid w:val="007F10E3"/>
    <w:rsid w:val="007F512C"/>
    <w:rsid w:val="007F5675"/>
    <w:rsid w:val="00806985"/>
    <w:rsid w:val="00807C0B"/>
    <w:rsid w:val="00811A00"/>
    <w:rsid w:val="008201DA"/>
    <w:rsid w:val="00831AC3"/>
    <w:rsid w:val="008359BE"/>
    <w:rsid w:val="00864877"/>
    <w:rsid w:val="00865E60"/>
    <w:rsid w:val="008678B9"/>
    <w:rsid w:val="00871152"/>
    <w:rsid w:val="00871965"/>
    <w:rsid w:val="008747A0"/>
    <w:rsid w:val="00876B7C"/>
    <w:rsid w:val="008A51B3"/>
    <w:rsid w:val="008A6CB2"/>
    <w:rsid w:val="008A79DD"/>
    <w:rsid w:val="008D0446"/>
    <w:rsid w:val="008E642B"/>
    <w:rsid w:val="009450AA"/>
    <w:rsid w:val="009736B3"/>
    <w:rsid w:val="00981075"/>
    <w:rsid w:val="00987106"/>
    <w:rsid w:val="009911C2"/>
    <w:rsid w:val="009A3FFB"/>
    <w:rsid w:val="009A7622"/>
    <w:rsid w:val="009C0E8D"/>
    <w:rsid w:val="009C13C7"/>
    <w:rsid w:val="009C1A45"/>
    <w:rsid w:val="009C356E"/>
    <w:rsid w:val="009C6393"/>
    <w:rsid w:val="009D00C2"/>
    <w:rsid w:val="009D6BA2"/>
    <w:rsid w:val="009E2FBE"/>
    <w:rsid w:val="009E7DC9"/>
    <w:rsid w:val="009F0F3A"/>
    <w:rsid w:val="009F632E"/>
    <w:rsid w:val="00A046E9"/>
    <w:rsid w:val="00A05975"/>
    <w:rsid w:val="00A239D2"/>
    <w:rsid w:val="00A373F5"/>
    <w:rsid w:val="00A42787"/>
    <w:rsid w:val="00A8182B"/>
    <w:rsid w:val="00A847F2"/>
    <w:rsid w:val="00AA36B7"/>
    <w:rsid w:val="00AB5676"/>
    <w:rsid w:val="00AC481C"/>
    <w:rsid w:val="00AE2B06"/>
    <w:rsid w:val="00B16763"/>
    <w:rsid w:val="00B2138F"/>
    <w:rsid w:val="00B21B45"/>
    <w:rsid w:val="00B43A54"/>
    <w:rsid w:val="00B6091E"/>
    <w:rsid w:val="00B65490"/>
    <w:rsid w:val="00B70DE5"/>
    <w:rsid w:val="00B70F80"/>
    <w:rsid w:val="00B945A7"/>
    <w:rsid w:val="00BA3A67"/>
    <w:rsid w:val="00BB4EFF"/>
    <w:rsid w:val="00BC70F1"/>
    <w:rsid w:val="00BD2E65"/>
    <w:rsid w:val="00BE63E1"/>
    <w:rsid w:val="00BE72D7"/>
    <w:rsid w:val="00BE7831"/>
    <w:rsid w:val="00BF7BDE"/>
    <w:rsid w:val="00C33EB7"/>
    <w:rsid w:val="00C5615E"/>
    <w:rsid w:val="00C64208"/>
    <w:rsid w:val="00C6583B"/>
    <w:rsid w:val="00C66A4D"/>
    <w:rsid w:val="00C710A1"/>
    <w:rsid w:val="00C71F36"/>
    <w:rsid w:val="00C95CD7"/>
    <w:rsid w:val="00C9702A"/>
    <w:rsid w:val="00C97611"/>
    <w:rsid w:val="00CC5B7A"/>
    <w:rsid w:val="00CC600F"/>
    <w:rsid w:val="00CD55D1"/>
    <w:rsid w:val="00CE322D"/>
    <w:rsid w:val="00D10FA1"/>
    <w:rsid w:val="00D12571"/>
    <w:rsid w:val="00D238BF"/>
    <w:rsid w:val="00D30CB9"/>
    <w:rsid w:val="00D50135"/>
    <w:rsid w:val="00D8774E"/>
    <w:rsid w:val="00D87CEC"/>
    <w:rsid w:val="00D95D94"/>
    <w:rsid w:val="00DB0054"/>
    <w:rsid w:val="00DB7D20"/>
    <w:rsid w:val="00DC2F34"/>
    <w:rsid w:val="00DD03CF"/>
    <w:rsid w:val="00DD6ACD"/>
    <w:rsid w:val="00DE7FC9"/>
    <w:rsid w:val="00DF0F08"/>
    <w:rsid w:val="00E0098A"/>
    <w:rsid w:val="00E069B8"/>
    <w:rsid w:val="00E13260"/>
    <w:rsid w:val="00E204E0"/>
    <w:rsid w:val="00E22CAC"/>
    <w:rsid w:val="00E3643A"/>
    <w:rsid w:val="00E633DE"/>
    <w:rsid w:val="00E76380"/>
    <w:rsid w:val="00EA26A7"/>
    <w:rsid w:val="00EA36CD"/>
    <w:rsid w:val="00EA497F"/>
    <w:rsid w:val="00EB0436"/>
    <w:rsid w:val="00EB2BDC"/>
    <w:rsid w:val="00ED7A24"/>
    <w:rsid w:val="00EE7023"/>
    <w:rsid w:val="00EF4097"/>
    <w:rsid w:val="00F04A33"/>
    <w:rsid w:val="00F10876"/>
    <w:rsid w:val="00F37FD0"/>
    <w:rsid w:val="00F4026E"/>
    <w:rsid w:val="00F74054"/>
    <w:rsid w:val="00F81835"/>
    <w:rsid w:val="00F834CF"/>
    <w:rsid w:val="00F83B33"/>
    <w:rsid w:val="00FA10BE"/>
    <w:rsid w:val="00FA6CDF"/>
    <w:rsid w:val="00FB38F3"/>
    <w:rsid w:val="00FB5C57"/>
    <w:rsid w:val="00FC464D"/>
    <w:rsid w:val="00FC56CE"/>
    <w:rsid w:val="00FC76AE"/>
    <w:rsid w:val="00FD318C"/>
    <w:rsid w:val="00FD6998"/>
    <w:rsid w:val="00FE29BD"/>
    <w:rsid w:val="00FF06B9"/>
    <w:rsid w:val="00FF6007"/>
    <w:rsid w:val="00FF64F9"/>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EADEE21"/>
  <w15:docId w15:val="{32E18D39-B0A4-437D-97CF-37F7C2E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74"/>
    <w:rPr>
      <w:rFonts w:ascii="Arial" w:hAnsi="Arial"/>
      <w:sz w:val="24"/>
    </w:rPr>
  </w:style>
  <w:style w:type="paragraph" w:styleId="Heading1">
    <w:name w:val="heading 1"/>
    <w:basedOn w:val="Normal"/>
    <w:next w:val="Normal"/>
    <w:qFormat/>
    <w:rsid w:val="00791536"/>
    <w:pPr>
      <w:keepNext/>
      <w:spacing w:before="240" w:after="60"/>
      <w:outlineLvl w:val="0"/>
    </w:pPr>
    <w:rPr>
      <w:rFonts w:cs="Arial"/>
      <w:b/>
      <w:bCs/>
      <w:kern w:val="32"/>
      <w:sz w:val="32"/>
      <w:szCs w:val="32"/>
    </w:rPr>
  </w:style>
  <w:style w:type="paragraph" w:styleId="Heading2">
    <w:name w:val="heading 2"/>
    <w:basedOn w:val="Normal"/>
    <w:next w:val="Normal"/>
    <w:qFormat/>
    <w:rsid w:val="00791536"/>
    <w:pPr>
      <w:keepNext/>
      <w:spacing w:before="240" w:after="60"/>
      <w:outlineLvl w:val="1"/>
    </w:pPr>
    <w:rPr>
      <w:rFonts w:cs="Arial"/>
      <w:b/>
      <w:bCs/>
      <w:i/>
      <w:iCs/>
      <w:sz w:val="28"/>
      <w:szCs w:val="28"/>
    </w:rPr>
  </w:style>
  <w:style w:type="paragraph" w:styleId="Heading3">
    <w:name w:val="heading 3"/>
    <w:basedOn w:val="Normal"/>
    <w:next w:val="Normal"/>
    <w:qFormat/>
    <w:rsid w:val="00791536"/>
    <w:pPr>
      <w:keepNext/>
      <w:spacing w:before="240" w:after="60"/>
      <w:outlineLvl w:val="2"/>
    </w:pPr>
    <w:rPr>
      <w:rFonts w:cs="Arial"/>
      <w:b/>
      <w:bCs/>
      <w:sz w:val="26"/>
      <w:szCs w:val="26"/>
    </w:rPr>
  </w:style>
  <w:style w:type="paragraph" w:styleId="Heading4">
    <w:name w:val="heading 4"/>
    <w:basedOn w:val="Normal"/>
    <w:next w:val="Normal"/>
    <w:qFormat/>
    <w:rsid w:val="00791536"/>
    <w:pPr>
      <w:keepNext/>
      <w:spacing w:before="240" w:after="60"/>
      <w:outlineLvl w:val="3"/>
    </w:pPr>
    <w:rPr>
      <w:b/>
      <w:bCs/>
      <w:sz w:val="28"/>
      <w:szCs w:val="28"/>
    </w:rPr>
  </w:style>
  <w:style w:type="paragraph" w:styleId="Heading5">
    <w:name w:val="heading 5"/>
    <w:basedOn w:val="Normal"/>
    <w:next w:val="Normal"/>
    <w:qFormat/>
    <w:rsid w:val="00791536"/>
    <w:pPr>
      <w:spacing w:before="240" w:after="60"/>
      <w:outlineLvl w:val="4"/>
    </w:pPr>
    <w:rPr>
      <w:b/>
      <w:bCs/>
      <w:i/>
      <w:iCs/>
      <w:sz w:val="26"/>
      <w:szCs w:val="26"/>
    </w:rPr>
  </w:style>
  <w:style w:type="paragraph" w:styleId="Heading6">
    <w:name w:val="heading 6"/>
    <w:basedOn w:val="Normal"/>
    <w:next w:val="Normal"/>
    <w:qFormat/>
    <w:rsid w:val="00791536"/>
    <w:pPr>
      <w:spacing w:before="240" w:after="60"/>
      <w:outlineLvl w:val="5"/>
    </w:pPr>
    <w:rPr>
      <w:b/>
      <w:bCs/>
      <w:sz w:val="22"/>
      <w:szCs w:val="22"/>
    </w:rPr>
  </w:style>
  <w:style w:type="paragraph" w:styleId="Heading7">
    <w:name w:val="heading 7"/>
    <w:basedOn w:val="Normal"/>
    <w:next w:val="Normal"/>
    <w:qFormat/>
    <w:rsid w:val="00791536"/>
    <w:pPr>
      <w:spacing w:before="240" w:after="60"/>
      <w:outlineLvl w:val="6"/>
    </w:pPr>
    <w:rPr>
      <w:szCs w:val="24"/>
    </w:rPr>
  </w:style>
  <w:style w:type="paragraph" w:styleId="Heading8">
    <w:name w:val="heading 8"/>
    <w:basedOn w:val="Normal"/>
    <w:next w:val="Normal"/>
    <w:qFormat/>
    <w:rsid w:val="00791536"/>
    <w:pPr>
      <w:spacing w:before="240" w:after="60"/>
      <w:outlineLvl w:val="7"/>
    </w:pPr>
    <w:rPr>
      <w:i/>
      <w:iCs/>
      <w:szCs w:val="24"/>
    </w:rPr>
  </w:style>
  <w:style w:type="paragraph" w:styleId="Heading9">
    <w:name w:val="heading 9"/>
    <w:basedOn w:val="Normal"/>
    <w:next w:val="Normal"/>
    <w:qFormat/>
    <w:rsid w:val="00791536"/>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intervention">
    <w:name w:val="file_intervention"/>
    <w:basedOn w:val="Normal"/>
    <w:rsid w:val="00791536"/>
  </w:style>
  <w:style w:type="paragraph" w:styleId="BlockText">
    <w:name w:val="Block Text"/>
    <w:basedOn w:val="Normal"/>
    <w:rsid w:val="00791536"/>
    <w:pPr>
      <w:ind w:left="1170" w:right="1440" w:hanging="180"/>
    </w:pPr>
  </w:style>
  <w:style w:type="paragraph" w:styleId="BodyText">
    <w:name w:val="Body Text"/>
    <w:basedOn w:val="Normal"/>
    <w:rsid w:val="00791536"/>
    <w:pPr>
      <w:spacing w:after="120"/>
    </w:pPr>
  </w:style>
  <w:style w:type="paragraph" w:styleId="BodyText2">
    <w:name w:val="Body Text 2"/>
    <w:basedOn w:val="Normal"/>
    <w:rsid w:val="00791536"/>
    <w:pPr>
      <w:spacing w:after="120" w:line="480" w:lineRule="auto"/>
    </w:pPr>
  </w:style>
  <w:style w:type="paragraph" w:styleId="BodyText3">
    <w:name w:val="Body Text 3"/>
    <w:basedOn w:val="Normal"/>
    <w:rsid w:val="00791536"/>
    <w:pPr>
      <w:spacing w:after="120"/>
    </w:pPr>
    <w:rPr>
      <w:sz w:val="16"/>
      <w:szCs w:val="16"/>
    </w:rPr>
  </w:style>
  <w:style w:type="paragraph" w:styleId="BodyTextFirstIndent">
    <w:name w:val="Body Text First Indent"/>
    <w:basedOn w:val="BodyText"/>
    <w:rsid w:val="00791536"/>
    <w:pPr>
      <w:ind w:firstLine="210"/>
    </w:pPr>
  </w:style>
  <w:style w:type="paragraph" w:styleId="BodyTextIndent">
    <w:name w:val="Body Text Indent"/>
    <w:basedOn w:val="Normal"/>
    <w:rsid w:val="00791536"/>
    <w:pPr>
      <w:spacing w:after="120"/>
      <w:ind w:left="360"/>
    </w:pPr>
  </w:style>
  <w:style w:type="paragraph" w:styleId="BodyTextFirstIndent2">
    <w:name w:val="Body Text First Indent 2"/>
    <w:basedOn w:val="BodyTextIndent"/>
    <w:rsid w:val="00791536"/>
    <w:pPr>
      <w:ind w:firstLine="210"/>
    </w:pPr>
  </w:style>
  <w:style w:type="paragraph" w:styleId="BodyTextIndent2">
    <w:name w:val="Body Text Indent 2"/>
    <w:basedOn w:val="Normal"/>
    <w:rsid w:val="00791536"/>
    <w:pPr>
      <w:spacing w:after="120" w:line="480" w:lineRule="auto"/>
      <w:ind w:left="360"/>
    </w:pPr>
  </w:style>
  <w:style w:type="paragraph" w:styleId="BodyTextIndent3">
    <w:name w:val="Body Text Indent 3"/>
    <w:basedOn w:val="Normal"/>
    <w:rsid w:val="00791536"/>
    <w:pPr>
      <w:spacing w:after="120"/>
      <w:ind w:left="360"/>
    </w:pPr>
    <w:rPr>
      <w:sz w:val="16"/>
      <w:szCs w:val="16"/>
    </w:rPr>
  </w:style>
  <w:style w:type="paragraph" w:styleId="Caption">
    <w:name w:val="caption"/>
    <w:basedOn w:val="Normal"/>
    <w:next w:val="Normal"/>
    <w:qFormat/>
    <w:rsid w:val="00791536"/>
    <w:pPr>
      <w:spacing w:before="120" w:after="120"/>
    </w:pPr>
    <w:rPr>
      <w:b/>
      <w:bCs/>
    </w:rPr>
  </w:style>
  <w:style w:type="paragraph" w:styleId="Closing">
    <w:name w:val="Closing"/>
    <w:basedOn w:val="Normal"/>
    <w:rsid w:val="00791536"/>
    <w:pPr>
      <w:ind w:left="4320"/>
    </w:pPr>
  </w:style>
  <w:style w:type="paragraph" w:styleId="CommentText">
    <w:name w:val="annotation text"/>
    <w:basedOn w:val="Normal"/>
    <w:semiHidden/>
    <w:rsid w:val="00791536"/>
  </w:style>
  <w:style w:type="paragraph" w:styleId="Date">
    <w:name w:val="Date"/>
    <w:basedOn w:val="Normal"/>
    <w:next w:val="Normal"/>
    <w:rsid w:val="00791536"/>
  </w:style>
  <w:style w:type="paragraph" w:styleId="DocumentMap">
    <w:name w:val="Document Map"/>
    <w:basedOn w:val="Normal"/>
    <w:semiHidden/>
    <w:rsid w:val="00791536"/>
    <w:pPr>
      <w:shd w:val="clear" w:color="auto" w:fill="000080"/>
    </w:pPr>
    <w:rPr>
      <w:rFonts w:ascii="Tahoma" w:hAnsi="Tahoma" w:cs="Tahoma"/>
    </w:rPr>
  </w:style>
  <w:style w:type="paragraph" w:styleId="E-mailSignature">
    <w:name w:val="E-mail Signature"/>
    <w:basedOn w:val="Normal"/>
    <w:rsid w:val="00791536"/>
  </w:style>
  <w:style w:type="paragraph" w:styleId="EndnoteText">
    <w:name w:val="endnote text"/>
    <w:basedOn w:val="Normal"/>
    <w:semiHidden/>
    <w:rsid w:val="00791536"/>
  </w:style>
  <w:style w:type="paragraph" w:styleId="EnvelopeAddress">
    <w:name w:val="envelope address"/>
    <w:basedOn w:val="Normal"/>
    <w:rsid w:val="00791536"/>
    <w:pPr>
      <w:framePr w:w="7920" w:h="1980" w:hRule="exact" w:hSpace="180" w:wrap="auto" w:hAnchor="page" w:xAlign="center" w:yAlign="bottom"/>
      <w:ind w:left="2880"/>
    </w:pPr>
    <w:rPr>
      <w:rFonts w:cs="Arial"/>
      <w:szCs w:val="24"/>
    </w:rPr>
  </w:style>
  <w:style w:type="paragraph" w:styleId="EnvelopeReturn">
    <w:name w:val="envelope return"/>
    <w:basedOn w:val="Normal"/>
    <w:rsid w:val="00791536"/>
    <w:rPr>
      <w:rFonts w:cs="Arial"/>
    </w:rPr>
  </w:style>
  <w:style w:type="paragraph" w:styleId="Footer">
    <w:name w:val="footer"/>
    <w:basedOn w:val="Normal"/>
    <w:rsid w:val="00791536"/>
    <w:pPr>
      <w:tabs>
        <w:tab w:val="center" w:pos="4320"/>
        <w:tab w:val="right" w:pos="8640"/>
      </w:tabs>
    </w:pPr>
  </w:style>
  <w:style w:type="paragraph" w:styleId="FootnoteText">
    <w:name w:val="footnote text"/>
    <w:basedOn w:val="Normal"/>
    <w:semiHidden/>
    <w:rsid w:val="00791536"/>
  </w:style>
  <w:style w:type="paragraph" w:styleId="Header">
    <w:name w:val="header"/>
    <w:basedOn w:val="Normal"/>
    <w:rsid w:val="00791536"/>
    <w:pPr>
      <w:tabs>
        <w:tab w:val="center" w:pos="4320"/>
        <w:tab w:val="right" w:pos="8640"/>
      </w:tabs>
    </w:pPr>
  </w:style>
  <w:style w:type="paragraph" w:styleId="HTMLAddress">
    <w:name w:val="HTML Address"/>
    <w:basedOn w:val="Normal"/>
    <w:rsid w:val="00791536"/>
    <w:rPr>
      <w:i/>
      <w:iCs/>
    </w:rPr>
  </w:style>
  <w:style w:type="paragraph" w:styleId="HTMLPreformatted">
    <w:name w:val="HTML Preformatted"/>
    <w:basedOn w:val="Normal"/>
    <w:rsid w:val="00791536"/>
    <w:rPr>
      <w:rFonts w:ascii="Courier New" w:hAnsi="Courier New" w:cs="Courier New"/>
    </w:rPr>
  </w:style>
  <w:style w:type="paragraph" w:styleId="Index1">
    <w:name w:val="index 1"/>
    <w:basedOn w:val="Normal"/>
    <w:next w:val="Normal"/>
    <w:autoRedefine/>
    <w:semiHidden/>
    <w:rsid w:val="00791536"/>
    <w:pPr>
      <w:ind w:left="200" w:hanging="200"/>
    </w:pPr>
  </w:style>
  <w:style w:type="paragraph" w:styleId="Index2">
    <w:name w:val="index 2"/>
    <w:basedOn w:val="Normal"/>
    <w:next w:val="Normal"/>
    <w:autoRedefine/>
    <w:semiHidden/>
    <w:rsid w:val="00791536"/>
    <w:pPr>
      <w:ind w:left="400" w:hanging="200"/>
    </w:pPr>
  </w:style>
  <w:style w:type="paragraph" w:styleId="Index3">
    <w:name w:val="index 3"/>
    <w:basedOn w:val="Normal"/>
    <w:next w:val="Normal"/>
    <w:autoRedefine/>
    <w:semiHidden/>
    <w:rsid w:val="00791536"/>
    <w:pPr>
      <w:ind w:left="600" w:hanging="200"/>
    </w:pPr>
  </w:style>
  <w:style w:type="paragraph" w:styleId="Index4">
    <w:name w:val="index 4"/>
    <w:basedOn w:val="Normal"/>
    <w:next w:val="Normal"/>
    <w:autoRedefine/>
    <w:semiHidden/>
    <w:rsid w:val="00791536"/>
    <w:pPr>
      <w:ind w:left="800" w:hanging="200"/>
    </w:pPr>
  </w:style>
  <w:style w:type="paragraph" w:styleId="Index5">
    <w:name w:val="index 5"/>
    <w:basedOn w:val="Normal"/>
    <w:next w:val="Normal"/>
    <w:autoRedefine/>
    <w:semiHidden/>
    <w:rsid w:val="00791536"/>
    <w:pPr>
      <w:ind w:left="1000" w:hanging="200"/>
    </w:pPr>
  </w:style>
  <w:style w:type="paragraph" w:styleId="Index6">
    <w:name w:val="index 6"/>
    <w:basedOn w:val="Normal"/>
    <w:next w:val="Normal"/>
    <w:autoRedefine/>
    <w:semiHidden/>
    <w:rsid w:val="00791536"/>
    <w:pPr>
      <w:ind w:left="1200" w:hanging="200"/>
    </w:pPr>
  </w:style>
  <w:style w:type="paragraph" w:styleId="Index7">
    <w:name w:val="index 7"/>
    <w:basedOn w:val="Normal"/>
    <w:next w:val="Normal"/>
    <w:autoRedefine/>
    <w:semiHidden/>
    <w:rsid w:val="00791536"/>
    <w:pPr>
      <w:ind w:left="1400" w:hanging="200"/>
    </w:pPr>
  </w:style>
  <w:style w:type="paragraph" w:styleId="Index8">
    <w:name w:val="index 8"/>
    <w:basedOn w:val="Normal"/>
    <w:next w:val="Normal"/>
    <w:autoRedefine/>
    <w:semiHidden/>
    <w:rsid w:val="00791536"/>
    <w:pPr>
      <w:ind w:left="1600" w:hanging="200"/>
    </w:pPr>
  </w:style>
  <w:style w:type="paragraph" w:styleId="Index9">
    <w:name w:val="index 9"/>
    <w:basedOn w:val="Normal"/>
    <w:next w:val="Normal"/>
    <w:autoRedefine/>
    <w:semiHidden/>
    <w:rsid w:val="00791536"/>
    <w:pPr>
      <w:ind w:left="1800" w:hanging="200"/>
    </w:pPr>
  </w:style>
  <w:style w:type="paragraph" w:styleId="IndexHeading">
    <w:name w:val="index heading"/>
    <w:basedOn w:val="Normal"/>
    <w:next w:val="Index1"/>
    <w:semiHidden/>
    <w:rsid w:val="00791536"/>
    <w:rPr>
      <w:rFonts w:cs="Arial"/>
      <w:b/>
      <w:bCs/>
    </w:rPr>
  </w:style>
  <w:style w:type="paragraph" w:styleId="List">
    <w:name w:val="List"/>
    <w:basedOn w:val="Normal"/>
    <w:rsid w:val="00791536"/>
    <w:pPr>
      <w:ind w:left="360" w:hanging="360"/>
    </w:pPr>
  </w:style>
  <w:style w:type="paragraph" w:styleId="List2">
    <w:name w:val="List 2"/>
    <w:basedOn w:val="Normal"/>
    <w:rsid w:val="00791536"/>
    <w:pPr>
      <w:ind w:left="720" w:hanging="360"/>
    </w:pPr>
  </w:style>
  <w:style w:type="paragraph" w:styleId="List3">
    <w:name w:val="List 3"/>
    <w:basedOn w:val="Normal"/>
    <w:rsid w:val="00791536"/>
    <w:pPr>
      <w:ind w:left="1080" w:hanging="360"/>
    </w:pPr>
  </w:style>
  <w:style w:type="paragraph" w:styleId="List4">
    <w:name w:val="List 4"/>
    <w:basedOn w:val="Normal"/>
    <w:rsid w:val="00791536"/>
    <w:pPr>
      <w:ind w:left="1440" w:hanging="360"/>
    </w:pPr>
  </w:style>
  <w:style w:type="paragraph" w:styleId="List5">
    <w:name w:val="List 5"/>
    <w:basedOn w:val="Normal"/>
    <w:rsid w:val="00791536"/>
    <w:pPr>
      <w:ind w:left="1800" w:hanging="360"/>
    </w:pPr>
  </w:style>
  <w:style w:type="paragraph" w:styleId="ListBullet">
    <w:name w:val="List Bullet"/>
    <w:basedOn w:val="Normal"/>
    <w:autoRedefine/>
    <w:rsid w:val="00791536"/>
    <w:pPr>
      <w:numPr>
        <w:numId w:val="5"/>
      </w:numPr>
    </w:pPr>
  </w:style>
  <w:style w:type="paragraph" w:styleId="ListBullet2">
    <w:name w:val="List Bullet 2"/>
    <w:basedOn w:val="Normal"/>
    <w:autoRedefine/>
    <w:rsid w:val="00791536"/>
    <w:pPr>
      <w:numPr>
        <w:numId w:val="6"/>
      </w:numPr>
    </w:pPr>
  </w:style>
  <w:style w:type="paragraph" w:styleId="ListBullet3">
    <w:name w:val="List Bullet 3"/>
    <w:basedOn w:val="Normal"/>
    <w:autoRedefine/>
    <w:rsid w:val="00791536"/>
    <w:pPr>
      <w:numPr>
        <w:numId w:val="7"/>
      </w:numPr>
    </w:pPr>
  </w:style>
  <w:style w:type="paragraph" w:styleId="ListBullet4">
    <w:name w:val="List Bullet 4"/>
    <w:basedOn w:val="Normal"/>
    <w:autoRedefine/>
    <w:rsid w:val="00791536"/>
    <w:pPr>
      <w:numPr>
        <w:numId w:val="8"/>
      </w:numPr>
    </w:pPr>
  </w:style>
  <w:style w:type="paragraph" w:styleId="ListBullet5">
    <w:name w:val="List Bullet 5"/>
    <w:basedOn w:val="Normal"/>
    <w:autoRedefine/>
    <w:rsid w:val="00791536"/>
    <w:pPr>
      <w:numPr>
        <w:numId w:val="9"/>
      </w:numPr>
    </w:pPr>
  </w:style>
  <w:style w:type="paragraph" w:styleId="ListContinue">
    <w:name w:val="List Continue"/>
    <w:basedOn w:val="Normal"/>
    <w:rsid w:val="00791536"/>
    <w:pPr>
      <w:spacing w:after="120"/>
      <w:ind w:left="360"/>
    </w:pPr>
  </w:style>
  <w:style w:type="paragraph" w:styleId="ListContinue2">
    <w:name w:val="List Continue 2"/>
    <w:basedOn w:val="Normal"/>
    <w:rsid w:val="00791536"/>
    <w:pPr>
      <w:spacing w:after="120"/>
      <w:ind w:left="720"/>
    </w:pPr>
  </w:style>
  <w:style w:type="paragraph" w:styleId="ListContinue3">
    <w:name w:val="List Continue 3"/>
    <w:basedOn w:val="Normal"/>
    <w:rsid w:val="00791536"/>
    <w:pPr>
      <w:spacing w:after="120"/>
      <w:ind w:left="1080"/>
    </w:pPr>
  </w:style>
  <w:style w:type="paragraph" w:styleId="ListContinue4">
    <w:name w:val="List Continue 4"/>
    <w:basedOn w:val="Normal"/>
    <w:rsid w:val="00791536"/>
    <w:pPr>
      <w:spacing w:after="120"/>
      <w:ind w:left="1440"/>
    </w:pPr>
  </w:style>
  <w:style w:type="paragraph" w:styleId="ListContinue5">
    <w:name w:val="List Continue 5"/>
    <w:basedOn w:val="Normal"/>
    <w:rsid w:val="00791536"/>
    <w:pPr>
      <w:spacing w:after="120"/>
      <w:ind w:left="1800"/>
    </w:pPr>
  </w:style>
  <w:style w:type="paragraph" w:styleId="ListNumber">
    <w:name w:val="List Number"/>
    <w:basedOn w:val="Normal"/>
    <w:rsid w:val="00791536"/>
    <w:pPr>
      <w:numPr>
        <w:numId w:val="10"/>
      </w:numPr>
    </w:pPr>
  </w:style>
  <w:style w:type="paragraph" w:styleId="ListNumber2">
    <w:name w:val="List Number 2"/>
    <w:basedOn w:val="Normal"/>
    <w:rsid w:val="00791536"/>
    <w:pPr>
      <w:numPr>
        <w:numId w:val="11"/>
      </w:numPr>
    </w:pPr>
  </w:style>
  <w:style w:type="paragraph" w:styleId="ListNumber3">
    <w:name w:val="List Number 3"/>
    <w:basedOn w:val="Normal"/>
    <w:rsid w:val="00791536"/>
    <w:pPr>
      <w:numPr>
        <w:numId w:val="12"/>
      </w:numPr>
    </w:pPr>
  </w:style>
  <w:style w:type="paragraph" w:styleId="ListNumber4">
    <w:name w:val="List Number 4"/>
    <w:basedOn w:val="Normal"/>
    <w:rsid w:val="00791536"/>
    <w:pPr>
      <w:numPr>
        <w:numId w:val="13"/>
      </w:numPr>
    </w:pPr>
  </w:style>
  <w:style w:type="paragraph" w:styleId="ListNumber5">
    <w:name w:val="List Number 5"/>
    <w:basedOn w:val="Normal"/>
    <w:rsid w:val="00791536"/>
    <w:pPr>
      <w:numPr>
        <w:numId w:val="14"/>
      </w:numPr>
    </w:pPr>
  </w:style>
  <w:style w:type="paragraph" w:styleId="MacroText">
    <w:name w:val="macro"/>
    <w:semiHidden/>
    <w:rsid w:val="007915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9153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791536"/>
    <w:rPr>
      <w:szCs w:val="24"/>
    </w:rPr>
  </w:style>
  <w:style w:type="paragraph" w:styleId="NormalIndent">
    <w:name w:val="Normal Indent"/>
    <w:basedOn w:val="Normal"/>
    <w:rsid w:val="00791536"/>
    <w:pPr>
      <w:ind w:left="720"/>
    </w:pPr>
  </w:style>
  <w:style w:type="paragraph" w:styleId="NoteHeading">
    <w:name w:val="Note Heading"/>
    <w:basedOn w:val="Normal"/>
    <w:next w:val="Normal"/>
    <w:rsid w:val="00791536"/>
  </w:style>
  <w:style w:type="paragraph" w:styleId="PlainText">
    <w:name w:val="Plain Text"/>
    <w:basedOn w:val="Normal"/>
    <w:rsid w:val="00791536"/>
    <w:rPr>
      <w:rFonts w:ascii="Courier New" w:hAnsi="Courier New" w:cs="Courier New"/>
    </w:rPr>
  </w:style>
  <w:style w:type="paragraph" w:styleId="Salutation">
    <w:name w:val="Salutation"/>
    <w:basedOn w:val="Normal"/>
    <w:next w:val="Normal"/>
    <w:rsid w:val="00791536"/>
  </w:style>
  <w:style w:type="paragraph" w:styleId="Signature">
    <w:name w:val="Signature"/>
    <w:basedOn w:val="Normal"/>
    <w:rsid w:val="00791536"/>
    <w:pPr>
      <w:ind w:left="4320"/>
    </w:pPr>
  </w:style>
  <w:style w:type="paragraph" w:styleId="Subtitle">
    <w:name w:val="Subtitle"/>
    <w:basedOn w:val="Normal"/>
    <w:qFormat/>
    <w:rsid w:val="00791536"/>
    <w:pPr>
      <w:spacing w:after="60"/>
      <w:jc w:val="center"/>
      <w:outlineLvl w:val="1"/>
    </w:pPr>
    <w:rPr>
      <w:rFonts w:cs="Arial"/>
      <w:szCs w:val="24"/>
    </w:rPr>
  </w:style>
  <w:style w:type="paragraph" w:styleId="TableofAuthorities">
    <w:name w:val="table of authorities"/>
    <w:basedOn w:val="Normal"/>
    <w:next w:val="Normal"/>
    <w:semiHidden/>
    <w:rsid w:val="00791536"/>
    <w:pPr>
      <w:ind w:left="200" w:hanging="200"/>
    </w:pPr>
  </w:style>
  <w:style w:type="paragraph" w:styleId="TableofFigures">
    <w:name w:val="table of figures"/>
    <w:basedOn w:val="Normal"/>
    <w:next w:val="Normal"/>
    <w:semiHidden/>
    <w:rsid w:val="00791536"/>
    <w:pPr>
      <w:ind w:left="400" w:hanging="400"/>
    </w:pPr>
  </w:style>
  <w:style w:type="paragraph" w:styleId="Title">
    <w:name w:val="Title"/>
    <w:basedOn w:val="Normal"/>
    <w:qFormat/>
    <w:rsid w:val="00791536"/>
    <w:pPr>
      <w:spacing w:before="240" w:after="60"/>
      <w:jc w:val="center"/>
      <w:outlineLvl w:val="0"/>
    </w:pPr>
    <w:rPr>
      <w:rFonts w:cs="Arial"/>
      <w:b/>
      <w:bCs/>
      <w:kern w:val="28"/>
      <w:sz w:val="32"/>
      <w:szCs w:val="32"/>
    </w:rPr>
  </w:style>
  <w:style w:type="paragraph" w:styleId="TOAHeading">
    <w:name w:val="toa heading"/>
    <w:basedOn w:val="Normal"/>
    <w:next w:val="Normal"/>
    <w:semiHidden/>
    <w:rsid w:val="00791536"/>
    <w:pPr>
      <w:spacing w:before="120"/>
    </w:pPr>
    <w:rPr>
      <w:rFonts w:cs="Arial"/>
      <w:b/>
      <w:bCs/>
      <w:szCs w:val="24"/>
    </w:rPr>
  </w:style>
  <w:style w:type="paragraph" w:styleId="TOC1">
    <w:name w:val="toc 1"/>
    <w:basedOn w:val="Normal"/>
    <w:next w:val="Normal"/>
    <w:autoRedefine/>
    <w:semiHidden/>
    <w:rsid w:val="00791536"/>
  </w:style>
  <w:style w:type="paragraph" w:styleId="TOC2">
    <w:name w:val="toc 2"/>
    <w:basedOn w:val="Normal"/>
    <w:next w:val="Normal"/>
    <w:autoRedefine/>
    <w:semiHidden/>
    <w:rsid w:val="00791536"/>
    <w:pPr>
      <w:ind w:left="200"/>
    </w:pPr>
  </w:style>
  <w:style w:type="paragraph" w:styleId="TOC3">
    <w:name w:val="toc 3"/>
    <w:basedOn w:val="Normal"/>
    <w:next w:val="Normal"/>
    <w:autoRedefine/>
    <w:semiHidden/>
    <w:rsid w:val="00791536"/>
    <w:pPr>
      <w:ind w:left="400"/>
    </w:pPr>
  </w:style>
  <w:style w:type="paragraph" w:styleId="TOC4">
    <w:name w:val="toc 4"/>
    <w:basedOn w:val="Normal"/>
    <w:next w:val="Normal"/>
    <w:autoRedefine/>
    <w:semiHidden/>
    <w:rsid w:val="00791536"/>
    <w:pPr>
      <w:ind w:left="600"/>
    </w:pPr>
  </w:style>
  <w:style w:type="paragraph" w:styleId="TOC5">
    <w:name w:val="toc 5"/>
    <w:basedOn w:val="Normal"/>
    <w:next w:val="Normal"/>
    <w:autoRedefine/>
    <w:semiHidden/>
    <w:rsid w:val="00791536"/>
    <w:pPr>
      <w:ind w:left="800"/>
    </w:pPr>
  </w:style>
  <w:style w:type="paragraph" w:styleId="TOC6">
    <w:name w:val="toc 6"/>
    <w:basedOn w:val="Normal"/>
    <w:next w:val="Normal"/>
    <w:autoRedefine/>
    <w:semiHidden/>
    <w:rsid w:val="00791536"/>
    <w:pPr>
      <w:ind w:left="1000"/>
    </w:pPr>
  </w:style>
  <w:style w:type="paragraph" w:styleId="TOC7">
    <w:name w:val="toc 7"/>
    <w:basedOn w:val="Normal"/>
    <w:next w:val="Normal"/>
    <w:autoRedefine/>
    <w:semiHidden/>
    <w:rsid w:val="00791536"/>
    <w:pPr>
      <w:ind w:left="1200"/>
    </w:pPr>
  </w:style>
  <w:style w:type="paragraph" w:styleId="TOC8">
    <w:name w:val="toc 8"/>
    <w:basedOn w:val="Normal"/>
    <w:next w:val="Normal"/>
    <w:autoRedefine/>
    <w:semiHidden/>
    <w:rsid w:val="00791536"/>
    <w:pPr>
      <w:ind w:left="1400"/>
    </w:pPr>
  </w:style>
  <w:style w:type="paragraph" w:styleId="TOC9">
    <w:name w:val="toc 9"/>
    <w:basedOn w:val="Normal"/>
    <w:next w:val="Normal"/>
    <w:autoRedefine/>
    <w:semiHidden/>
    <w:rsid w:val="00791536"/>
    <w:pPr>
      <w:ind w:left="1600"/>
    </w:pPr>
  </w:style>
  <w:style w:type="character" w:styleId="Emphasis">
    <w:name w:val="Emphasis"/>
    <w:basedOn w:val="DefaultParagraphFont"/>
    <w:qFormat/>
    <w:rsid w:val="00791536"/>
    <w:rPr>
      <w:i/>
    </w:rPr>
  </w:style>
  <w:style w:type="character" w:styleId="PageNumber">
    <w:name w:val="page number"/>
    <w:basedOn w:val="DefaultParagraphFont"/>
    <w:rsid w:val="00791536"/>
  </w:style>
  <w:style w:type="character" w:styleId="Hyperlink">
    <w:name w:val="Hyperlink"/>
    <w:basedOn w:val="DefaultParagraphFont"/>
    <w:rsid w:val="00551FD0"/>
    <w:rPr>
      <w:color w:val="0000FF"/>
      <w:u w:val="single"/>
    </w:rPr>
  </w:style>
  <w:style w:type="character" w:styleId="FollowedHyperlink">
    <w:name w:val="FollowedHyperlink"/>
    <w:basedOn w:val="DefaultParagraphFont"/>
    <w:rsid w:val="00D87CEC"/>
    <w:rPr>
      <w:color w:val="800080"/>
      <w:u w:val="single"/>
    </w:rPr>
  </w:style>
  <w:style w:type="paragraph" w:styleId="BalloonText">
    <w:name w:val="Balloon Text"/>
    <w:basedOn w:val="Normal"/>
    <w:link w:val="BalloonTextChar"/>
    <w:rsid w:val="00BE63E1"/>
    <w:rPr>
      <w:rFonts w:ascii="Tahoma" w:hAnsi="Tahoma" w:cs="Tahoma"/>
      <w:sz w:val="16"/>
      <w:szCs w:val="16"/>
    </w:rPr>
  </w:style>
  <w:style w:type="character" w:customStyle="1" w:styleId="BalloonTextChar">
    <w:name w:val="Balloon Text Char"/>
    <w:basedOn w:val="DefaultParagraphFont"/>
    <w:link w:val="BalloonText"/>
    <w:rsid w:val="00BE63E1"/>
    <w:rPr>
      <w:rFonts w:ascii="Tahoma" w:hAnsi="Tahoma" w:cs="Tahoma"/>
      <w:sz w:val="16"/>
      <w:szCs w:val="16"/>
    </w:rPr>
  </w:style>
  <w:style w:type="paragraph" w:styleId="ListParagraph">
    <w:name w:val="List Paragraph"/>
    <w:basedOn w:val="Normal"/>
    <w:uiPriority w:val="34"/>
    <w:qFormat/>
    <w:rsid w:val="007F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7862">
      <w:bodyDiv w:val="1"/>
      <w:marLeft w:val="0"/>
      <w:marRight w:val="0"/>
      <w:marTop w:val="0"/>
      <w:marBottom w:val="0"/>
      <w:divBdr>
        <w:top w:val="none" w:sz="0" w:space="0" w:color="auto"/>
        <w:left w:val="none" w:sz="0" w:space="0" w:color="auto"/>
        <w:bottom w:val="none" w:sz="0" w:space="0" w:color="auto"/>
        <w:right w:val="none" w:sz="0" w:space="0" w:color="auto"/>
      </w:divBdr>
      <w:divsChild>
        <w:div w:id="1717125057">
          <w:marLeft w:val="1166"/>
          <w:marRight w:val="0"/>
          <w:marTop w:val="77"/>
          <w:marBottom w:val="0"/>
          <w:divBdr>
            <w:top w:val="none" w:sz="0" w:space="0" w:color="auto"/>
            <w:left w:val="none" w:sz="0" w:space="0" w:color="auto"/>
            <w:bottom w:val="none" w:sz="0" w:space="0" w:color="auto"/>
            <w:right w:val="none" w:sz="0" w:space="0" w:color="auto"/>
          </w:divBdr>
        </w:div>
        <w:div w:id="1377313745">
          <w:marLeft w:val="1166"/>
          <w:marRight w:val="0"/>
          <w:marTop w:val="77"/>
          <w:marBottom w:val="0"/>
          <w:divBdr>
            <w:top w:val="none" w:sz="0" w:space="0" w:color="auto"/>
            <w:left w:val="none" w:sz="0" w:space="0" w:color="auto"/>
            <w:bottom w:val="none" w:sz="0" w:space="0" w:color="auto"/>
            <w:right w:val="none" w:sz="0" w:space="0" w:color="auto"/>
          </w:divBdr>
        </w:div>
      </w:divsChild>
    </w:div>
    <w:div w:id="829104120">
      <w:bodyDiv w:val="1"/>
      <w:marLeft w:val="0"/>
      <w:marRight w:val="0"/>
      <w:marTop w:val="0"/>
      <w:marBottom w:val="0"/>
      <w:divBdr>
        <w:top w:val="none" w:sz="0" w:space="0" w:color="auto"/>
        <w:left w:val="none" w:sz="0" w:space="0" w:color="auto"/>
        <w:bottom w:val="none" w:sz="0" w:space="0" w:color="auto"/>
        <w:right w:val="none" w:sz="0" w:space="0" w:color="auto"/>
      </w:divBdr>
      <w:divsChild>
        <w:div w:id="551310622">
          <w:marLeft w:val="1166"/>
          <w:marRight w:val="0"/>
          <w:marTop w:val="115"/>
          <w:marBottom w:val="0"/>
          <w:divBdr>
            <w:top w:val="none" w:sz="0" w:space="0" w:color="auto"/>
            <w:left w:val="none" w:sz="0" w:space="0" w:color="auto"/>
            <w:bottom w:val="none" w:sz="0" w:space="0" w:color="auto"/>
            <w:right w:val="none" w:sz="0" w:space="0" w:color="auto"/>
          </w:divBdr>
        </w:div>
        <w:div w:id="2047023337">
          <w:marLeft w:val="1166"/>
          <w:marRight w:val="0"/>
          <w:marTop w:val="115"/>
          <w:marBottom w:val="0"/>
          <w:divBdr>
            <w:top w:val="none" w:sz="0" w:space="0" w:color="auto"/>
            <w:left w:val="none" w:sz="0" w:space="0" w:color="auto"/>
            <w:bottom w:val="none" w:sz="0" w:space="0" w:color="auto"/>
            <w:right w:val="none" w:sz="0" w:space="0" w:color="auto"/>
          </w:divBdr>
        </w:div>
        <w:div w:id="824395008">
          <w:marLeft w:val="1166"/>
          <w:marRight w:val="0"/>
          <w:marTop w:val="115"/>
          <w:marBottom w:val="0"/>
          <w:divBdr>
            <w:top w:val="none" w:sz="0" w:space="0" w:color="auto"/>
            <w:left w:val="none" w:sz="0" w:space="0" w:color="auto"/>
            <w:bottom w:val="none" w:sz="0" w:space="0" w:color="auto"/>
            <w:right w:val="none" w:sz="0" w:space="0" w:color="auto"/>
          </w:divBdr>
        </w:div>
        <w:div w:id="949816339">
          <w:marLeft w:val="1166"/>
          <w:marRight w:val="0"/>
          <w:marTop w:val="115"/>
          <w:marBottom w:val="0"/>
          <w:divBdr>
            <w:top w:val="none" w:sz="0" w:space="0" w:color="auto"/>
            <w:left w:val="none" w:sz="0" w:space="0" w:color="auto"/>
            <w:bottom w:val="none" w:sz="0" w:space="0" w:color="auto"/>
            <w:right w:val="none" w:sz="0" w:space="0" w:color="auto"/>
          </w:divBdr>
        </w:div>
        <w:div w:id="1182164530">
          <w:marLeft w:val="1166"/>
          <w:marRight w:val="0"/>
          <w:marTop w:val="115"/>
          <w:marBottom w:val="0"/>
          <w:divBdr>
            <w:top w:val="none" w:sz="0" w:space="0" w:color="auto"/>
            <w:left w:val="none" w:sz="0" w:space="0" w:color="auto"/>
            <w:bottom w:val="none" w:sz="0" w:space="0" w:color="auto"/>
            <w:right w:val="none" w:sz="0" w:space="0" w:color="auto"/>
          </w:divBdr>
        </w:div>
        <w:div w:id="786236304">
          <w:marLeft w:val="1166"/>
          <w:marRight w:val="0"/>
          <w:marTop w:val="115"/>
          <w:marBottom w:val="0"/>
          <w:divBdr>
            <w:top w:val="none" w:sz="0" w:space="0" w:color="auto"/>
            <w:left w:val="none" w:sz="0" w:space="0" w:color="auto"/>
            <w:bottom w:val="none" w:sz="0" w:space="0" w:color="auto"/>
            <w:right w:val="none" w:sz="0" w:space="0" w:color="auto"/>
          </w:divBdr>
        </w:div>
      </w:divsChild>
    </w:div>
    <w:div w:id="915893110">
      <w:bodyDiv w:val="1"/>
      <w:marLeft w:val="0"/>
      <w:marRight w:val="0"/>
      <w:marTop w:val="0"/>
      <w:marBottom w:val="0"/>
      <w:divBdr>
        <w:top w:val="none" w:sz="0" w:space="0" w:color="auto"/>
        <w:left w:val="none" w:sz="0" w:space="0" w:color="auto"/>
        <w:bottom w:val="none" w:sz="0" w:space="0" w:color="auto"/>
        <w:right w:val="none" w:sz="0" w:space="0" w:color="auto"/>
      </w:divBdr>
    </w:div>
    <w:div w:id="1056587453">
      <w:bodyDiv w:val="1"/>
      <w:marLeft w:val="0"/>
      <w:marRight w:val="0"/>
      <w:marTop w:val="0"/>
      <w:marBottom w:val="0"/>
      <w:divBdr>
        <w:top w:val="none" w:sz="0" w:space="0" w:color="auto"/>
        <w:left w:val="none" w:sz="0" w:space="0" w:color="auto"/>
        <w:bottom w:val="none" w:sz="0" w:space="0" w:color="auto"/>
        <w:right w:val="none" w:sz="0" w:space="0" w:color="auto"/>
      </w:divBdr>
      <w:divsChild>
        <w:div w:id="1006833376">
          <w:marLeft w:val="547"/>
          <w:marRight w:val="0"/>
          <w:marTop w:val="154"/>
          <w:marBottom w:val="0"/>
          <w:divBdr>
            <w:top w:val="none" w:sz="0" w:space="0" w:color="auto"/>
            <w:left w:val="none" w:sz="0" w:space="0" w:color="auto"/>
            <w:bottom w:val="none" w:sz="0" w:space="0" w:color="auto"/>
            <w:right w:val="none" w:sz="0" w:space="0" w:color="auto"/>
          </w:divBdr>
        </w:div>
        <w:div w:id="861430891">
          <w:marLeft w:val="1166"/>
          <w:marRight w:val="0"/>
          <w:marTop w:val="134"/>
          <w:marBottom w:val="0"/>
          <w:divBdr>
            <w:top w:val="none" w:sz="0" w:space="0" w:color="auto"/>
            <w:left w:val="none" w:sz="0" w:space="0" w:color="auto"/>
            <w:bottom w:val="none" w:sz="0" w:space="0" w:color="auto"/>
            <w:right w:val="none" w:sz="0" w:space="0" w:color="auto"/>
          </w:divBdr>
        </w:div>
        <w:div w:id="2078168709">
          <w:marLeft w:val="547"/>
          <w:marRight w:val="0"/>
          <w:marTop w:val="154"/>
          <w:marBottom w:val="0"/>
          <w:divBdr>
            <w:top w:val="none" w:sz="0" w:space="0" w:color="auto"/>
            <w:left w:val="none" w:sz="0" w:space="0" w:color="auto"/>
            <w:bottom w:val="none" w:sz="0" w:space="0" w:color="auto"/>
            <w:right w:val="none" w:sz="0" w:space="0" w:color="auto"/>
          </w:divBdr>
        </w:div>
        <w:div w:id="1278636048">
          <w:marLeft w:val="1166"/>
          <w:marRight w:val="0"/>
          <w:marTop w:val="134"/>
          <w:marBottom w:val="0"/>
          <w:divBdr>
            <w:top w:val="none" w:sz="0" w:space="0" w:color="auto"/>
            <w:left w:val="none" w:sz="0" w:space="0" w:color="auto"/>
            <w:bottom w:val="none" w:sz="0" w:space="0" w:color="auto"/>
            <w:right w:val="none" w:sz="0" w:space="0" w:color="auto"/>
          </w:divBdr>
        </w:div>
        <w:div w:id="1061900435">
          <w:marLeft w:val="547"/>
          <w:marRight w:val="0"/>
          <w:marTop w:val="154"/>
          <w:marBottom w:val="0"/>
          <w:divBdr>
            <w:top w:val="none" w:sz="0" w:space="0" w:color="auto"/>
            <w:left w:val="none" w:sz="0" w:space="0" w:color="auto"/>
            <w:bottom w:val="none" w:sz="0" w:space="0" w:color="auto"/>
            <w:right w:val="none" w:sz="0" w:space="0" w:color="auto"/>
          </w:divBdr>
        </w:div>
        <w:div w:id="897397621">
          <w:marLeft w:val="1166"/>
          <w:marRight w:val="0"/>
          <w:marTop w:val="134"/>
          <w:marBottom w:val="0"/>
          <w:divBdr>
            <w:top w:val="none" w:sz="0" w:space="0" w:color="auto"/>
            <w:left w:val="none" w:sz="0" w:space="0" w:color="auto"/>
            <w:bottom w:val="none" w:sz="0" w:space="0" w:color="auto"/>
            <w:right w:val="none" w:sz="0" w:space="0" w:color="auto"/>
          </w:divBdr>
        </w:div>
        <w:div w:id="475800910">
          <w:marLeft w:val="1800"/>
          <w:marRight w:val="0"/>
          <w:marTop w:val="115"/>
          <w:marBottom w:val="0"/>
          <w:divBdr>
            <w:top w:val="none" w:sz="0" w:space="0" w:color="auto"/>
            <w:left w:val="none" w:sz="0" w:space="0" w:color="auto"/>
            <w:bottom w:val="none" w:sz="0" w:space="0" w:color="auto"/>
            <w:right w:val="none" w:sz="0" w:space="0" w:color="auto"/>
          </w:divBdr>
        </w:div>
      </w:divsChild>
    </w:div>
    <w:div w:id="1158688074">
      <w:bodyDiv w:val="1"/>
      <w:marLeft w:val="0"/>
      <w:marRight w:val="0"/>
      <w:marTop w:val="0"/>
      <w:marBottom w:val="0"/>
      <w:divBdr>
        <w:top w:val="none" w:sz="0" w:space="0" w:color="auto"/>
        <w:left w:val="none" w:sz="0" w:space="0" w:color="auto"/>
        <w:bottom w:val="none" w:sz="0" w:space="0" w:color="auto"/>
        <w:right w:val="none" w:sz="0" w:space="0" w:color="auto"/>
      </w:divBdr>
      <w:divsChild>
        <w:div w:id="258828377">
          <w:marLeft w:val="1800"/>
          <w:marRight w:val="0"/>
          <w:marTop w:val="86"/>
          <w:marBottom w:val="0"/>
          <w:divBdr>
            <w:top w:val="none" w:sz="0" w:space="0" w:color="auto"/>
            <w:left w:val="none" w:sz="0" w:space="0" w:color="auto"/>
            <w:bottom w:val="none" w:sz="0" w:space="0" w:color="auto"/>
            <w:right w:val="none" w:sz="0" w:space="0" w:color="auto"/>
          </w:divBdr>
        </w:div>
      </w:divsChild>
    </w:div>
    <w:div w:id="1679229877">
      <w:bodyDiv w:val="1"/>
      <w:marLeft w:val="0"/>
      <w:marRight w:val="0"/>
      <w:marTop w:val="0"/>
      <w:marBottom w:val="0"/>
      <w:divBdr>
        <w:top w:val="none" w:sz="0" w:space="0" w:color="auto"/>
        <w:left w:val="none" w:sz="0" w:space="0" w:color="auto"/>
        <w:bottom w:val="none" w:sz="0" w:space="0" w:color="auto"/>
        <w:right w:val="none" w:sz="0" w:space="0" w:color="auto"/>
      </w:divBdr>
      <w:divsChild>
        <w:div w:id="1248537087">
          <w:marLeft w:val="547"/>
          <w:marRight w:val="0"/>
          <w:marTop w:val="77"/>
          <w:marBottom w:val="0"/>
          <w:divBdr>
            <w:top w:val="none" w:sz="0" w:space="0" w:color="auto"/>
            <w:left w:val="none" w:sz="0" w:space="0" w:color="auto"/>
            <w:bottom w:val="none" w:sz="0" w:space="0" w:color="auto"/>
            <w:right w:val="none" w:sz="0" w:space="0" w:color="auto"/>
          </w:divBdr>
        </w:div>
        <w:div w:id="690375421">
          <w:marLeft w:val="1800"/>
          <w:marRight w:val="0"/>
          <w:marTop w:val="77"/>
          <w:marBottom w:val="0"/>
          <w:divBdr>
            <w:top w:val="none" w:sz="0" w:space="0" w:color="auto"/>
            <w:left w:val="none" w:sz="0" w:space="0" w:color="auto"/>
            <w:bottom w:val="none" w:sz="0" w:space="0" w:color="auto"/>
            <w:right w:val="none" w:sz="0" w:space="0" w:color="auto"/>
          </w:divBdr>
        </w:div>
        <w:div w:id="1989167874">
          <w:marLeft w:val="1800"/>
          <w:marRight w:val="0"/>
          <w:marTop w:val="77"/>
          <w:marBottom w:val="0"/>
          <w:divBdr>
            <w:top w:val="none" w:sz="0" w:space="0" w:color="auto"/>
            <w:left w:val="none" w:sz="0" w:space="0" w:color="auto"/>
            <w:bottom w:val="none" w:sz="0" w:space="0" w:color="auto"/>
            <w:right w:val="none" w:sz="0" w:space="0" w:color="auto"/>
          </w:divBdr>
        </w:div>
        <w:div w:id="386150823">
          <w:marLeft w:val="1800"/>
          <w:marRight w:val="0"/>
          <w:marTop w:val="77"/>
          <w:marBottom w:val="0"/>
          <w:divBdr>
            <w:top w:val="none" w:sz="0" w:space="0" w:color="auto"/>
            <w:left w:val="none" w:sz="0" w:space="0" w:color="auto"/>
            <w:bottom w:val="none" w:sz="0" w:space="0" w:color="auto"/>
            <w:right w:val="none" w:sz="0" w:space="0" w:color="auto"/>
          </w:divBdr>
        </w:div>
        <w:div w:id="740981091">
          <w:marLeft w:val="1166"/>
          <w:marRight w:val="0"/>
          <w:marTop w:val="134"/>
          <w:marBottom w:val="0"/>
          <w:divBdr>
            <w:top w:val="none" w:sz="0" w:space="0" w:color="auto"/>
            <w:left w:val="none" w:sz="0" w:space="0" w:color="auto"/>
            <w:bottom w:val="none" w:sz="0" w:space="0" w:color="auto"/>
            <w:right w:val="none" w:sz="0" w:space="0" w:color="auto"/>
          </w:divBdr>
        </w:div>
      </w:divsChild>
    </w:div>
    <w:div w:id="1697652381">
      <w:bodyDiv w:val="1"/>
      <w:marLeft w:val="0"/>
      <w:marRight w:val="0"/>
      <w:marTop w:val="0"/>
      <w:marBottom w:val="0"/>
      <w:divBdr>
        <w:top w:val="none" w:sz="0" w:space="0" w:color="auto"/>
        <w:left w:val="none" w:sz="0" w:space="0" w:color="auto"/>
        <w:bottom w:val="none" w:sz="0" w:space="0" w:color="auto"/>
        <w:right w:val="none" w:sz="0" w:space="0" w:color="auto"/>
      </w:divBdr>
      <w:divsChild>
        <w:div w:id="1633318100">
          <w:marLeft w:val="547"/>
          <w:marRight w:val="0"/>
          <w:marTop w:val="154"/>
          <w:marBottom w:val="0"/>
          <w:divBdr>
            <w:top w:val="none" w:sz="0" w:space="0" w:color="auto"/>
            <w:left w:val="none" w:sz="0" w:space="0" w:color="auto"/>
            <w:bottom w:val="none" w:sz="0" w:space="0" w:color="auto"/>
            <w:right w:val="none" w:sz="0" w:space="0" w:color="auto"/>
          </w:divBdr>
        </w:div>
        <w:div w:id="511071332">
          <w:marLeft w:val="1166"/>
          <w:marRight w:val="0"/>
          <w:marTop w:val="134"/>
          <w:marBottom w:val="0"/>
          <w:divBdr>
            <w:top w:val="none" w:sz="0" w:space="0" w:color="auto"/>
            <w:left w:val="none" w:sz="0" w:space="0" w:color="auto"/>
            <w:bottom w:val="none" w:sz="0" w:space="0" w:color="auto"/>
            <w:right w:val="none" w:sz="0" w:space="0" w:color="auto"/>
          </w:divBdr>
        </w:div>
        <w:div w:id="248195257">
          <w:marLeft w:val="1800"/>
          <w:marRight w:val="0"/>
          <w:marTop w:val="77"/>
          <w:marBottom w:val="0"/>
          <w:divBdr>
            <w:top w:val="none" w:sz="0" w:space="0" w:color="auto"/>
            <w:left w:val="none" w:sz="0" w:space="0" w:color="auto"/>
            <w:bottom w:val="none" w:sz="0" w:space="0" w:color="auto"/>
            <w:right w:val="none" w:sz="0" w:space="0" w:color="auto"/>
          </w:divBdr>
        </w:div>
        <w:div w:id="1295677430">
          <w:marLeft w:val="1166"/>
          <w:marRight w:val="0"/>
          <w:marTop w:val="134"/>
          <w:marBottom w:val="0"/>
          <w:divBdr>
            <w:top w:val="none" w:sz="0" w:space="0" w:color="auto"/>
            <w:left w:val="none" w:sz="0" w:space="0" w:color="auto"/>
            <w:bottom w:val="none" w:sz="0" w:space="0" w:color="auto"/>
            <w:right w:val="none" w:sz="0" w:space="0" w:color="auto"/>
          </w:divBdr>
        </w:div>
        <w:div w:id="91443615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USAS_LIAISONS@noacs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cometax.columbus.gov/search_taxmunicipalities.aspx/index.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usas_liaisons@noacs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atax.ci.cleveland.oh.us/?p=taxrates" TargetMode="External"/><Relationship Id="rId24" Type="http://schemas.openxmlformats.org/officeDocument/2006/relationships/hyperlink" Target="https://thefinder.tax.ohio.gov/StreamlineSalesTaxWeb/default_schooldistrict.asp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thefinder.tax.ohio.gov/StreamlineSalesTaxWeb/default_schooldistrict.aspx" TargetMode="External"/><Relationship Id="rId28" Type="http://schemas.openxmlformats.org/officeDocument/2006/relationships/fontTable" Target="fontTable.xml"/><Relationship Id="rId10" Type="http://schemas.openxmlformats.org/officeDocument/2006/relationships/hyperlink" Target="http://www.ritaohio.com/Businesses/Faqs?category=B&amp;subcategory=Employer%20Withholding" TargetMode="External"/><Relationship Id="rId19" Type="http://schemas.openxmlformats.org/officeDocument/2006/relationships/hyperlink" Target="mailto:usas_liaisons@noacs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tax.ohio.gov/school_district_income.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FE3A9-A546-40C7-9A0A-E47547CB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12</Pages>
  <Words>2328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USPS Fiscal Year-End Procedure</vt:lpstr>
    </vt:vector>
  </TitlesOfParts>
  <Company>NOACSC</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Fiscal Year-End Procedure</dc:title>
  <dc:creator>Sharon Stoner</dc:creator>
  <cp:lastModifiedBy>Brenda Core</cp:lastModifiedBy>
  <cp:revision>13</cp:revision>
  <cp:lastPrinted>2017-11-30T15:14:00Z</cp:lastPrinted>
  <dcterms:created xsi:type="dcterms:W3CDTF">2017-11-27T19:38:00Z</dcterms:created>
  <dcterms:modified xsi:type="dcterms:W3CDTF">2017-11-30T15:19:00Z</dcterms:modified>
</cp:coreProperties>
</file>